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76F1" w14:textId="77777777"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14:paraId="162BDE02" w14:textId="77777777" w:rsidR="00AA5D67" w:rsidRPr="00A86C1D" w:rsidRDefault="00AA5D67" w:rsidP="00AA5D67">
      <w:pPr>
        <w:pStyle w:val="Default"/>
        <w:numPr>
          <w:ilvl w:val="0"/>
          <w:numId w:val="2"/>
        </w:numPr>
        <w:rPr>
          <w:b/>
          <w:color w:val="auto"/>
        </w:rPr>
      </w:pPr>
      <w:r w:rsidRPr="00A86C1D">
        <w:rPr>
          <w:b/>
          <w:color w:val="auto"/>
        </w:rPr>
        <w:t>Applicant is proposing the following</w:t>
      </w:r>
    </w:p>
    <w:p w14:paraId="2BF0C021" w14:textId="77777777" w:rsidR="00AA5D67" w:rsidRPr="00A86C1D" w:rsidRDefault="00AA5D67" w:rsidP="00AA5D67">
      <w:pPr>
        <w:pStyle w:val="Default"/>
        <w:ind w:left="630"/>
        <w:rPr>
          <w:color w:val="auto"/>
        </w:rPr>
      </w:pPr>
      <w:r w:rsidRPr="00A86C1D">
        <w:rPr>
          <w:i/>
          <w:iCs/>
          <w:color w:val="auto"/>
        </w:rPr>
        <w:t>(Indicate all that apply)</w:t>
      </w:r>
      <w:r w:rsidRPr="00A86C1D">
        <w:rPr>
          <w:color w:val="auto"/>
        </w:rPr>
        <w:t>:</w:t>
      </w:r>
    </w:p>
    <w:p w14:paraId="4E077DD1" w14:textId="2281469F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Planning Process Design and State and Local Plans</w:t>
      </w:r>
      <w:r w:rsidRPr="00A86C1D">
        <w:rPr>
          <w:color w:val="auto"/>
        </w:rPr>
        <w:t>: Develop, conduct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research on, design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or carry out a planning process</w:t>
      </w:r>
      <w:r w:rsidR="003678F6" w:rsidRPr="00A86C1D">
        <w:rPr>
          <w:color w:val="auto"/>
        </w:rPr>
        <w:t>.  P</w:t>
      </w:r>
      <w:r w:rsidRPr="00A86C1D">
        <w:rPr>
          <w:color w:val="auto"/>
        </w:rPr>
        <w:t>rovid</w:t>
      </w:r>
      <w:r w:rsidR="003678F6" w:rsidRPr="00A86C1D">
        <w:rPr>
          <w:color w:val="auto"/>
        </w:rPr>
        <w:t>e</w:t>
      </w:r>
      <w:r w:rsidRPr="00A86C1D">
        <w:rPr>
          <w:color w:val="auto"/>
        </w:rPr>
        <w:t xml:space="preserve"> support for the development of a planning </w:t>
      </w:r>
      <w:r w:rsidR="003678F6" w:rsidRPr="00A86C1D">
        <w:rPr>
          <w:color w:val="auto"/>
        </w:rPr>
        <w:t xml:space="preserve">process design </w:t>
      </w:r>
      <w:r w:rsidRPr="00A86C1D">
        <w:rPr>
          <w:color w:val="auto"/>
        </w:rPr>
        <w:t>or other historic preservation or cultural resource management plans at a regional or local level.</w:t>
      </w:r>
    </w:p>
    <w:p w14:paraId="10728DE0" w14:textId="547EF8D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Planning Studies, Historic Contexts, etc</w:t>
      </w:r>
      <w:r w:rsidRPr="00A86C1D">
        <w:rPr>
          <w:color w:val="auto"/>
        </w:rPr>
        <w:t>: Develop, gather</w:t>
      </w:r>
      <w:r w:rsidR="00E0555A" w:rsidRPr="00A86C1D">
        <w:rPr>
          <w:color w:val="auto"/>
        </w:rPr>
        <w:t xml:space="preserve">, and </w:t>
      </w:r>
      <w:r w:rsidR="00FB2713" w:rsidRPr="00A86C1D">
        <w:rPr>
          <w:color w:val="auto"/>
        </w:rPr>
        <w:t>analyze</w:t>
      </w:r>
      <w:r w:rsidRPr="00A86C1D">
        <w:rPr>
          <w:color w:val="auto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14:paraId="15B980C7" w14:textId="261CF0A0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Ordinances, Regulations, Standards, etc</w:t>
      </w:r>
      <w:r w:rsidRPr="00A86C1D">
        <w:rPr>
          <w:color w:val="auto"/>
        </w:rPr>
        <w:t xml:space="preserve">.:  Develop, or providing support for the </w:t>
      </w:r>
      <w:r w:rsidR="00E0555A" w:rsidRPr="00A86C1D">
        <w:rPr>
          <w:color w:val="auto"/>
        </w:rPr>
        <w:t xml:space="preserve">creation of </w:t>
      </w:r>
      <w:r w:rsidRPr="00A86C1D">
        <w:rPr>
          <w:color w:val="auto"/>
        </w:rPr>
        <w:t>ordinances, regulations, standards, and guidelines that support regional or local plan goals.</w:t>
      </w:r>
    </w:p>
    <w:p w14:paraId="088E00D4" w14:textId="3F47FD8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Advanced Planning Technologies</w:t>
      </w:r>
      <w:r w:rsidRPr="00A86C1D">
        <w:rPr>
          <w:color w:val="auto"/>
        </w:rPr>
        <w:t>: Develop, purchas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14:paraId="4AC270C6" w14:textId="47D5B786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Printing of Plans</w:t>
      </w:r>
      <w:r w:rsidRPr="00A86C1D">
        <w:rPr>
          <w:color w:val="auto"/>
        </w:rPr>
        <w:t>: Print and distribut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 xml:space="preserve"> plans, planning studies, ordinances, regulations, guidelines, or similar documents</w:t>
      </w:r>
      <w:r w:rsidR="00E8649E" w:rsidRPr="00A86C1D">
        <w:rPr>
          <w:color w:val="auto"/>
        </w:rPr>
        <w:t xml:space="preserve"> [e.g., design review standards]</w:t>
      </w:r>
      <w:r w:rsidRPr="00A86C1D">
        <w:rPr>
          <w:color w:val="auto"/>
        </w:rPr>
        <w:t>.</w:t>
      </w:r>
    </w:p>
    <w:p w14:paraId="206D38C5" w14:textId="77777777" w:rsidR="00AA5D67" w:rsidRPr="00A86C1D" w:rsidRDefault="00AA5D67" w:rsidP="00AA5D67">
      <w:pPr>
        <w:pStyle w:val="Default"/>
        <w:ind w:left="360"/>
        <w:rPr>
          <w:color w:val="auto"/>
        </w:rPr>
      </w:pPr>
    </w:p>
    <w:p w14:paraId="19279311" w14:textId="77777777" w:rsidR="00AA5D67" w:rsidRPr="00A86C1D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</w:rPr>
      </w:pPr>
      <w:r w:rsidRPr="00A86C1D">
        <w:rPr>
          <w:color w:val="auto"/>
        </w:rPr>
        <w:t xml:space="preserve">Please </w:t>
      </w:r>
      <w:r w:rsidR="00FA378A" w:rsidRPr="00A86C1D">
        <w:rPr>
          <w:color w:val="auto"/>
        </w:rPr>
        <w:t>describe</w:t>
      </w:r>
      <w:r w:rsidRPr="00A86C1D">
        <w:rPr>
          <w:color w:val="auto"/>
        </w:rPr>
        <w:t xml:space="preserve"> the </w:t>
      </w:r>
      <w:r w:rsidR="00FA378A" w:rsidRPr="00A86C1D">
        <w:rPr>
          <w:color w:val="auto"/>
        </w:rPr>
        <w:t xml:space="preserve">project and </w:t>
      </w:r>
      <w:r w:rsidRPr="00A86C1D">
        <w:rPr>
          <w:color w:val="auto"/>
        </w:rPr>
        <w:t>final products and qua</w:t>
      </w:r>
      <w:r w:rsidR="00FA378A" w:rsidRPr="00A86C1D">
        <w:rPr>
          <w:color w:val="auto"/>
        </w:rPr>
        <w:t xml:space="preserve">ntities that will be produced.  </w:t>
      </w:r>
      <w:r w:rsidRPr="00A86C1D">
        <w:rPr>
          <w:color w:val="auto"/>
        </w:rPr>
        <w:t xml:space="preserve">If necessary, please use a ‘Continuation Sheet’ and check box </w:t>
      </w:r>
      <w:r w:rsidRPr="00A86C1D">
        <w:rPr>
          <w:color w:val="auto"/>
        </w:rPr>
        <w:t>.</w:t>
      </w:r>
    </w:p>
    <w:p w14:paraId="1E41C12E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14:paraId="5B9CB88F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6611E4B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6D3DCA3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8C45EA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0706690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31B951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433EAC6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6C29016" w14:textId="77777777"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11E73E2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8508169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38190F4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CA2CB7D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C928" w14:textId="77777777"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14:paraId="18A37216" w14:textId="77777777"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CF4" w14:textId="77777777" w:rsidR="00987F7A" w:rsidRDefault="0098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920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1B0CF6" w14:textId="670E92FE" w:rsidR="00DE49D9" w:rsidRDefault="00DE49D9">
            <w:pPr>
              <w:pStyle w:val="Footer"/>
              <w:jc w:val="center"/>
            </w:pPr>
            <w:r w:rsidRPr="00987F7A">
              <w:rPr>
                <w:rFonts w:ascii="Times New Roman" w:hAnsi="Times New Roman"/>
              </w:rPr>
              <w:t xml:space="preserve">Page </w:t>
            </w:r>
            <w:r w:rsidRPr="00987F7A">
              <w:rPr>
                <w:rFonts w:ascii="Times New Roman" w:hAnsi="Times New Roman"/>
              </w:rPr>
              <w:fldChar w:fldCharType="begin"/>
            </w:r>
            <w:r w:rsidRPr="00987F7A">
              <w:rPr>
                <w:rFonts w:ascii="Times New Roman" w:hAnsi="Times New Roman"/>
              </w:rPr>
              <w:instrText xml:space="preserve"> PAGE </w:instrText>
            </w:r>
            <w:r w:rsidRPr="00987F7A">
              <w:rPr>
                <w:rFonts w:ascii="Times New Roman" w:hAnsi="Times New Roman"/>
              </w:rPr>
              <w:fldChar w:fldCharType="separate"/>
            </w:r>
            <w:r w:rsidRPr="00987F7A">
              <w:rPr>
                <w:rFonts w:ascii="Times New Roman" w:hAnsi="Times New Roman"/>
                <w:noProof/>
              </w:rPr>
              <w:t>2</w:t>
            </w:r>
            <w:r w:rsidRPr="00987F7A">
              <w:rPr>
                <w:rFonts w:ascii="Times New Roman" w:hAnsi="Times New Roman"/>
              </w:rPr>
              <w:fldChar w:fldCharType="end"/>
            </w:r>
            <w:r w:rsidRPr="00987F7A">
              <w:rPr>
                <w:rFonts w:ascii="Times New Roman" w:hAnsi="Times New Roman"/>
              </w:rPr>
              <w:t xml:space="preserve"> of </w:t>
            </w:r>
            <w:r w:rsidRPr="00987F7A">
              <w:rPr>
                <w:rFonts w:ascii="Times New Roman" w:hAnsi="Times New Roman"/>
              </w:rPr>
              <w:fldChar w:fldCharType="begin"/>
            </w:r>
            <w:r w:rsidRPr="00987F7A">
              <w:rPr>
                <w:rFonts w:ascii="Times New Roman" w:hAnsi="Times New Roman"/>
              </w:rPr>
              <w:instrText xml:space="preserve"> NUMPAGES  </w:instrText>
            </w:r>
            <w:r w:rsidRPr="00987F7A">
              <w:rPr>
                <w:rFonts w:ascii="Times New Roman" w:hAnsi="Times New Roman"/>
              </w:rPr>
              <w:fldChar w:fldCharType="separate"/>
            </w:r>
            <w:r w:rsidRPr="00987F7A">
              <w:rPr>
                <w:rFonts w:ascii="Times New Roman" w:hAnsi="Times New Roman"/>
                <w:noProof/>
              </w:rPr>
              <w:t>2</w:t>
            </w:r>
            <w:r w:rsidRPr="00987F7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  <w:p w14:paraId="7F5A3F11" w14:textId="77777777" w:rsidR="00DE49D9" w:rsidRDefault="00DE4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6964" w14:textId="77777777" w:rsidR="00987F7A" w:rsidRDefault="0098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CF40" w14:textId="77777777"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14:paraId="53B1948D" w14:textId="77777777"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8BA4" w14:textId="77777777" w:rsidR="00987F7A" w:rsidRDefault="00987F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1F6" w14:textId="77777777" w:rsidR="002916D3" w:rsidRPr="00A86C1D" w:rsidRDefault="002916D3" w:rsidP="002916D3">
    <w:pPr>
      <w:pStyle w:val="Default"/>
      <w:pageBreakBefore/>
      <w:ind w:left="720" w:right="-720" w:firstLine="1440"/>
      <w:rPr>
        <w:color w:val="auto"/>
      </w:rPr>
    </w:pPr>
    <w:r w:rsidRPr="00A86C1D">
      <w:rPr>
        <w:color w:val="auto"/>
      </w:rPr>
      <w:t xml:space="preserve">NEVADA HISTORIC PRESERVATION FUND (HPF) </w:t>
    </w:r>
    <w:r>
      <w:rPr>
        <w:color w:val="auto"/>
      </w:rPr>
      <w:t xml:space="preserve">       </w:t>
    </w:r>
    <w:r>
      <w:rPr>
        <w:color w:val="auto"/>
      </w:rPr>
      <w:tab/>
    </w:r>
    <w:r>
      <w:rPr>
        <w:color w:val="auto"/>
      </w:rPr>
      <w:tab/>
      <w:t xml:space="preserve">                                                  </w:t>
    </w:r>
    <w:r>
      <w:rPr>
        <w:color w:val="auto"/>
      </w:rPr>
      <w:tab/>
    </w:r>
    <w:r>
      <w:rPr>
        <w:color w:val="auto"/>
      </w:rPr>
      <w:tab/>
    </w:r>
    <w:r w:rsidRPr="00A86C1D">
      <w:rPr>
        <w:color w:val="auto"/>
      </w:rPr>
      <w:t>THROUGH THE NATIONAL PARK SERVICE (NPS)</w:t>
    </w:r>
  </w:p>
  <w:p w14:paraId="44C403AF" w14:textId="4946D496" w:rsidR="002916D3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FY2</w:t>
    </w:r>
    <w:r w:rsidR="00D125FA">
      <w:rPr>
        <w:b/>
        <w:bCs/>
        <w:color w:val="auto"/>
        <w:sz w:val="32"/>
        <w:szCs w:val="32"/>
      </w:rPr>
      <w:t>3</w:t>
    </w:r>
  </w:p>
  <w:p w14:paraId="2ECE17D5" w14:textId="77777777" w:rsidR="002916D3" w:rsidRPr="00F45445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Planning Proposals Only </w:t>
    </w:r>
  </w:p>
  <w:p w14:paraId="5ADAE3DF" w14:textId="77777777" w:rsidR="002916D3" w:rsidRDefault="00291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7DB1" w14:textId="77777777" w:rsidR="00987F7A" w:rsidRDefault="00987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959465">
    <w:abstractNumId w:val="0"/>
  </w:num>
  <w:num w:numId="2" w16cid:durableId="486440878">
    <w:abstractNumId w:val="1"/>
  </w:num>
  <w:num w:numId="3" w16cid:durableId="50174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7"/>
    <w:rsid w:val="0008439B"/>
    <w:rsid w:val="000E0611"/>
    <w:rsid w:val="000F6C7D"/>
    <w:rsid w:val="001355D5"/>
    <w:rsid w:val="002916D3"/>
    <w:rsid w:val="003678F6"/>
    <w:rsid w:val="003B16F2"/>
    <w:rsid w:val="003B2B4B"/>
    <w:rsid w:val="003C056F"/>
    <w:rsid w:val="003E7117"/>
    <w:rsid w:val="00444DD7"/>
    <w:rsid w:val="00447EF5"/>
    <w:rsid w:val="004C6413"/>
    <w:rsid w:val="00594CE6"/>
    <w:rsid w:val="00694D6E"/>
    <w:rsid w:val="007A0149"/>
    <w:rsid w:val="007B4642"/>
    <w:rsid w:val="007D3118"/>
    <w:rsid w:val="007E5716"/>
    <w:rsid w:val="007F586F"/>
    <w:rsid w:val="008E378C"/>
    <w:rsid w:val="0093793D"/>
    <w:rsid w:val="00987F7A"/>
    <w:rsid w:val="00A66DFD"/>
    <w:rsid w:val="00A74D71"/>
    <w:rsid w:val="00A86C1D"/>
    <w:rsid w:val="00A94744"/>
    <w:rsid w:val="00AA1CD1"/>
    <w:rsid w:val="00AA5D67"/>
    <w:rsid w:val="00AB0F85"/>
    <w:rsid w:val="00C25724"/>
    <w:rsid w:val="00C65E89"/>
    <w:rsid w:val="00C91A77"/>
    <w:rsid w:val="00D125FA"/>
    <w:rsid w:val="00DE49D9"/>
    <w:rsid w:val="00E042CC"/>
    <w:rsid w:val="00E0555A"/>
    <w:rsid w:val="00E15ADD"/>
    <w:rsid w:val="00E8649E"/>
    <w:rsid w:val="00EA7B94"/>
    <w:rsid w:val="00F17E67"/>
    <w:rsid w:val="00FA1DE6"/>
    <w:rsid w:val="00FA378A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DD1"/>
  <w15:docId w15:val="{0402D677-A3E1-40EF-9923-CD7237F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Cloud</cp:lastModifiedBy>
  <cp:revision>3</cp:revision>
  <dcterms:created xsi:type="dcterms:W3CDTF">2023-06-12T22:09:00Z</dcterms:created>
  <dcterms:modified xsi:type="dcterms:W3CDTF">2023-06-13T22:43:00Z</dcterms:modified>
</cp:coreProperties>
</file>