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AB" w:rsidRDefault="00A14EAB" w:rsidP="00A14EAB">
      <w:pPr>
        <w:spacing w:line="260" w:lineRule="exact"/>
        <w:jc w:val="center"/>
        <w:rPr>
          <w:rFonts w:ascii="Times New Roman" w:eastAsia="Calibri" w:hAnsi="Times New Roman" w:cs="Times New Roman"/>
          <w:b/>
          <w:color w:val="000000"/>
          <w:sz w:val="23"/>
          <w:szCs w:val="23"/>
        </w:rPr>
      </w:pPr>
    </w:p>
    <w:p w:rsidR="00A14EAB" w:rsidRDefault="00A14EAB" w:rsidP="00A14EAB">
      <w:pPr>
        <w:spacing w:line="260" w:lineRule="exact"/>
        <w:jc w:val="center"/>
        <w:rPr>
          <w:rFonts w:ascii="Times New Roman" w:eastAsia="Calibri" w:hAnsi="Times New Roman" w:cs="Times New Roman"/>
          <w:b/>
          <w:color w:val="000000"/>
          <w:sz w:val="23"/>
          <w:szCs w:val="23"/>
        </w:rPr>
      </w:pPr>
      <w:r>
        <w:rPr>
          <w:rFonts w:ascii="Times New Roman" w:eastAsia="Calibri" w:hAnsi="Times New Roman" w:cs="Times New Roman"/>
          <w:b/>
          <w:color w:val="000000"/>
          <w:sz w:val="23"/>
          <w:szCs w:val="23"/>
        </w:rPr>
        <w:t>HISTORIC PRESERVATION FUND SUB-GRANT AWARDS FOR FY1</w:t>
      </w:r>
      <w:r w:rsidR="00494E90">
        <w:rPr>
          <w:rFonts w:ascii="Times New Roman" w:eastAsia="Calibri" w:hAnsi="Times New Roman" w:cs="Times New Roman"/>
          <w:b/>
          <w:color w:val="000000"/>
          <w:sz w:val="23"/>
          <w:szCs w:val="23"/>
        </w:rPr>
        <w:t>7</w:t>
      </w:r>
    </w:p>
    <w:p w:rsidR="00A14EAB" w:rsidRDefault="00A14EAB" w:rsidP="00A14EAB">
      <w:pPr>
        <w:spacing w:line="260" w:lineRule="exact"/>
        <w:jc w:val="center"/>
        <w:rPr>
          <w:rFonts w:ascii="Times New Roman" w:eastAsia="Calibri" w:hAnsi="Times New Roman" w:cs="Times New Roman"/>
          <w:b/>
          <w:color w:val="000000"/>
          <w:sz w:val="23"/>
          <w:szCs w:val="23"/>
        </w:rPr>
      </w:pPr>
    </w:p>
    <w:p w:rsidR="00A14EAB" w:rsidRPr="00F20A01" w:rsidRDefault="00A14EAB" w:rsidP="00A14EAB">
      <w:pPr>
        <w:spacing w:line="260" w:lineRule="exact"/>
        <w:jc w:val="center"/>
        <w:rPr>
          <w:rFonts w:ascii="Times New Roman" w:eastAsia="Calibri" w:hAnsi="Times New Roman" w:cs="Times New Roman"/>
          <w:b/>
          <w:color w:val="000000"/>
          <w:sz w:val="23"/>
          <w:szCs w:val="23"/>
        </w:rPr>
      </w:pPr>
      <w:r w:rsidRPr="00F20A01">
        <w:rPr>
          <w:rFonts w:ascii="Times New Roman" w:eastAsia="Calibri" w:hAnsi="Times New Roman" w:cs="Times New Roman"/>
          <w:b/>
          <w:color w:val="000000"/>
          <w:sz w:val="23"/>
          <w:szCs w:val="23"/>
        </w:rPr>
        <w:t xml:space="preserve">MEETING NOTICE AND AGENDA </w:t>
      </w:r>
    </w:p>
    <w:p w:rsidR="00A14EAB" w:rsidRPr="00F20A01" w:rsidRDefault="00494E90" w:rsidP="00A14EAB">
      <w:pPr>
        <w:spacing w:line="260" w:lineRule="exact"/>
        <w:jc w:val="center"/>
        <w:rPr>
          <w:rFonts w:ascii="Times New Roman" w:eastAsia="Calibri" w:hAnsi="Times New Roman" w:cs="Times New Roman"/>
          <w:b/>
          <w:color w:val="000000"/>
          <w:sz w:val="23"/>
          <w:szCs w:val="23"/>
          <w:u w:val="single"/>
        </w:rPr>
      </w:pPr>
      <w:r>
        <w:rPr>
          <w:rFonts w:ascii="Times New Roman" w:eastAsia="Calibri" w:hAnsi="Times New Roman" w:cs="Times New Roman"/>
          <w:b/>
          <w:color w:val="000000"/>
          <w:sz w:val="23"/>
          <w:szCs w:val="23"/>
          <w:u w:val="single"/>
        </w:rPr>
        <w:t>September</w:t>
      </w:r>
      <w:r w:rsidR="00A14EAB" w:rsidRPr="00F20A01">
        <w:rPr>
          <w:rFonts w:ascii="Times New Roman" w:eastAsia="Calibri" w:hAnsi="Times New Roman" w:cs="Times New Roman"/>
          <w:b/>
          <w:color w:val="000000"/>
          <w:sz w:val="23"/>
          <w:szCs w:val="23"/>
          <w:u w:val="single"/>
        </w:rPr>
        <w:t xml:space="preserve"> </w:t>
      </w:r>
      <w:r>
        <w:rPr>
          <w:rFonts w:ascii="Times New Roman" w:eastAsia="Calibri" w:hAnsi="Times New Roman" w:cs="Times New Roman"/>
          <w:b/>
          <w:color w:val="000000"/>
          <w:sz w:val="23"/>
          <w:szCs w:val="23"/>
          <w:u w:val="single"/>
        </w:rPr>
        <w:t>19</w:t>
      </w:r>
      <w:r w:rsidR="00A14EAB" w:rsidRPr="00F20A01">
        <w:rPr>
          <w:rFonts w:ascii="Times New Roman" w:eastAsia="Calibri" w:hAnsi="Times New Roman" w:cs="Times New Roman"/>
          <w:b/>
          <w:color w:val="000000"/>
          <w:sz w:val="23"/>
          <w:szCs w:val="23"/>
          <w:u w:val="single"/>
        </w:rPr>
        <w:t>, 201</w:t>
      </w:r>
      <w:r>
        <w:rPr>
          <w:rFonts w:ascii="Times New Roman" w:eastAsia="Calibri" w:hAnsi="Times New Roman" w:cs="Times New Roman"/>
          <w:b/>
          <w:color w:val="000000"/>
          <w:sz w:val="23"/>
          <w:szCs w:val="23"/>
          <w:u w:val="single"/>
        </w:rPr>
        <w:t>7</w:t>
      </w:r>
      <w:r w:rsidR="00A14EAB" w:rsidRPr="00F20A01">
        <w:rPr>
          <w:rFonts w:ascii="Times New Roman" w:eastAsia="Calibri" w:hAnsi="Times New Roman" w:cs="Times New Roman"/>
          <w:b/>
          <w:color w:val="000000"/>
          <w:sz w:val="23"/>
          <w:szCs w:val="23"/>
          <w:u w:val="single"/>
        </w:rPr>
        <w:t xml:space="preserve"> </w:t>
      </w:r>
      <w:r w:rsidR="009378C1">
        <w:rPr>
          <w:rFonts w:ascii="Times New Roman" w:eastAsia="Calibri" w:hAnsi="Times New Roman" w:cs="Times New Roman"/>
          <w:b/>
          <w:color w:val="000000"/>
          <w:sz w:val="23"/>
          <w:szCs w:val="23"/>
          <w:u w:val="single"/>
        </w:rPr>
        <w:t>9:00A</w:t>
      </w:r>
      <w:r w:rsidR="00A14EAB" w:rsidRPr="00F20A01">
        <w:rPr>
          <w:rFonts w:ascii="Times New Roman" w:eastAsia="Calibri" w:hAnsi="Times New Roman" w:cs="Times New Roman"/>
          <w:b/>
          <w:color w:val="000000"/>
          <w:sz w:val="23"/>
          <w:szCs w:val="23"/>
          <w:u w:val="single"/>
        </w:rPr>
        <w:t>M</w:t>
      </w:r>
    </w:p>
    <w:p w:rsidR="00A14EAB" w:rsidRPr="00F20A01" w:rsidRDefault="00A14EAB" w:rsidP="00A14EAB">
      <w:pPr>
        <w:spacing w:line="260" w:lineRule="exact"/>
        <w:jc w:val="center"/>
        <w:rPr>
          <w:rFonts w:ascii="Times New Roman" w:hAnsi="Times New Roman" w:cs="Times New Roman"/>
          <w:sz w:val="23"/>
          <w:szCs w:val="23"/>
        </w:rPr>
      </w:pPr>
    </w:p>
    <w:p w:rsidR="00A14EAB" w:rsidRPr="00B62144" w:rsidRDefault="00A14EAB" w:rsidP="00A14EAB">
      <w:pPr>
        <w:tabs>
          <w:tab w:val="left" w:pos="4590"/>
        </w:tabs>
        <w:ind w:left="2790" w:hanging="2790"/>
        <w:rPr>
          <w:rFonts w:ascii="Times New Roman" w:hAnsi="Times New Roman" w:cs="Times New Roman"/>
          <w:color w:val="000000"/>
          <w:sz w:val="24"/>
          <w:szCs w:val="24"/>
        </w:rPr>
      </w:pPr>
      <w:r w:rsidRPr="00F20A01">
        <w:rPr>
          <w:rFonts w:ascii="Times New Roman" w:hAnsi="Times New Roman" w:cs="Times New Roman"/>
          <w:color w:val="000000"/>
          <w:sz w:val="23"/>
          <w:szCs w:val="23"/>
        </w:rPr>
        <w:t>LOCATION:</w:t>
      </w:r>
      <w:r w:rsidRPr="00F20A01">
        <w:rPr>
          <w:rFonts w:ascii="Times New Roman" w:hAnsi="Times New Roman" w:cs="Times New Roman"/>
          <w:color w:val="000000"/>
          <w:sz w:val="23"/>
          <w:szCs w:val="23"/>
        </w:rPr>
        <w:tab/>
      </w:r>
      <w:r w:rsidRPr="00B62144">
        <w:rPr>
          <w:rFonts w:ascii="Times New Roman" w:hAnsi="Times New Roman" w:cs="Times New Roman"/>
          <w:bCs/>
          <w:color w:val="000000"/>
          <w:sz w:val="24"/>
          <w:szCs w:val="24"/>
        </w:rPr>
        <w:t>Bristlecone Conference Room</w:t>
      </w:r>
      <w:r w:rsidRPr="00B62144">
        <w:rPr>
          <w:rFonts w:ascii="Times New Roman" w:hAnsi="Times New Roman" w:cs="Times New Roman"/>
          <w:color w:val="000000"/>
          <w:sz w:val="24"/>
          <w:szCs w:val="24"/>
        </w:rPr>
        <w:t xml:space="preserve"> </w:t>
      </w:r>
    </w:p>
    <w:p w:rsidR="00A14EAB" w:rsidRPr="00B62144" w:rsidRDefault="00A14EAB" w:rsidP="00A14EAB">
      <w:pPr>
        <w:tabs>
          <w:tab w:val="left" w:pos="4590"/>
        </w:tabs>
        <w:ind w:left="2790" w:hanging="2790"/>
        <w:rPr>
          <w:rFonts w:ascii="Times New Roman" w:hAnsi="Times New Roman" w:cs="Times New Roman"/>
          <w:color w:val="000000"/>
          <w:sz w:val="24"/>
          <w:szCs w:val="24"/>
        </w:rPr>
      </w:pPr>
      <w:r w:rsidRPr="00B62144">
        <w:rPr>
          <w:rFonts w:ascii="Times New Roman" w:hAnsi="Times New Roman" w:cs="Times New Roman"/>
          <w:color w:val="000000"/>
          <w:sz w:val="24"/>
          <w:szCs w:val="24"/>
        </w:rPr>
        <w:tab/>
        <w:t xml:space="preserve">901 S. Stewart Street </w:t>
      </w:r>
    </w:p>
    <w:p w:rsidR="00CE1A00" w:rsidRDefault="00A14EAB" w:rsidP="00A14EAB">
      <w:pPr>
        <w:tabs>
          <w:tab w:val="left" w:pos="4590"/>
        </w:tabs>
        <w:ind w:left="2790" w:hanging="2790"/>
        <w:rPr>
          <w:rFonts w:ascii="Times New Roman" w:hAnsi="Times New Roman" w:cs="Times New Roman"/>
          <w:color w:val="000000"/>
          <w:sz w:val="24"/>
          <w:szCs w:val="24"/>
        </w:rPr>
      </w:pPr>
      <w:r w:rsidRPr="00B62144">
        <w:rPr>
          <w:rFonts w:ascii="Times New Roman" w:hAnsi="Times New Roman" w:cs="Times New Roman"/>
          <w:color w:val="000000"/>
          <w:sz w:val="24"/>
          <w:szCs w:val="24"/>
        </w:rPr>
        <w:tab/>
      </w:r>
      <w:r w:rsidR="009B1C5E">
        <w:rPr>
          <w:rFonts w:ascii="Times New Roman" w:hAnsi="Times New Roman" w:cs="Times New Roman"/>
          <w:color w:val="000000"/>
          <w:sz w:val="24"/>
          <w:szCs w:val="24"/>
        </w:rPr>
        <w:t>Fifth Floor</w:t>
      </w:r>
      <w:r w:rsidRPr="00B62144">
        <w:rPr>
          <w:rFonts w:ascii="Times New Roman" w:hAnsi="Times New Roman" w:cs="Times New Roman"/>
          <w:color w:val="000000"/>
          <w:sz w:val="24"/>
          <w:szCs w:val="24"/>
        </w:rPr>
        <w:br/>
        <w:t xml:space="preserve">Carson City, Nevada 89701 </w:t>
      </w:r>
    </w:p>
    <w:p w:rsidR="00CE1A00" w:rsidRDefault="00CE1A00" w:rsidP="00A14EAB">
      <w:pPr>
        <w:tabs>
          <w:tab w:val="left" w:pos="4590"/>
        </w:tabs>
        <w:ind w:left="2790" w:hanging="2790"/>
        <w:rPr>
          <w:rFonts w:ascii="Times New Roman" w:hAnsi="Times New Roman" w:cs="Times New Roman"/>
          <w:color w:val="000000"/>
          <w:sz w:val="24"/>
          <w:szCs w:val="24"/>
        </w:rPr>
      </w:pPr>
    </w:p>
    <w:p w:rsidR="00A14EAB" w:rsidRPr="00B62144" w:rsidRDefault="00000FB9" w:rsidP="00A14EAB">
      <w:pPr>
        <w:tabs>
          <w:tab w:val="left" w:pos="4590"/>
        </w:tabs>
        <w:ind w:left="2790" w:hanging="2790"/>
        <w:rPr>
          <w:sz w:val="24"/>
          <w:szCs w:val="24"/>
        </w:rPr>
      </w:pPr>
      <w:r>
        <w:rPr>
          <w:rFonts w:ascii="Times New Roman" w:hAnsi="Times New Roman" w:cs="Times New Roman"/>
          <w:color w:val="000000"/>
          <w:sz w:val="24"/>
          <w:szCs w:val="24"/>
        </w:rPr>
        <w:t>CONFERENCE CALL</w:t>
      </w:r>
      <w:r w:rsidR="00CE1A00">
        <w:rPr>
          <w:rFonts w:ascii="Times New Roman" w:hAnsi="Times New Roman" w:cs="Times New Roman"/>
          <w:color w:val="000000"/>
          <w:sz w:val="24"/>
          <w:szCs w:val="24"/>
        </w:rPr>
        <w:t xml:space="preserve"> INFORMATION:    </w:t>
      </w:r>
      <w:r>
        <w:rPr>
          <w:rFonts w:ascii="Times New Roman" w:hAnsi="Times New Roman" w:cs="Times New Roman"/>
          <w:color w:val="000000"/>
          <w:sz w:val="24"/>
          <w:szCs w:val="24"/>
        </w:rPr>
        <w:t>Members of the public wishing to participate please call Elyse Jolly at 775-684-3450 so that we can conference you in during the public meeting.</w:t>
      </w:r>
      <w:r w:rsidR="00A14EAB" w:rsidRPr="00B62144">
        <w:rPr>
          <w:rFonts w:ascii="Times New Roman" w:hAnsi="Times New Roman" w:cs="Times New Roman"/>
          <w:color w:val="000000"/>
          <w:sz w:val="24"/>
          <w:szCs w:val="24"/>
        </w:rPr>
        <w:br/>
      </w:r>
    </w:p>
    <w:p w:rsidR="00A14EAB" w:rsidRPr="00B62144" w:rsidRDefault="00A14EAB" w:rsidP="00A14EAB">
      <w:pPr>
        <w:pStyle w:val="ListParagraph"/>
        <w:numPr>
          <w:ilvl w:val="0"/>
          <w:numId w:val="2"/>
        </w:numPr>
        <w:rPr>
          <w:rFonts w:ascii="Times New Roman" w:eastAsia="Calibri" w:hAnsi="Times New Roman" w:cs="Times New Roman"/>
          <w:sz w:val="24"/>
          <w:szCs w:val="24"/>
        </w:rPr>
      </w:pPr>
      <w:r w:rsidRPr="00B62144">
        <w:rPr>
          <w:rFonts w:ascii="Times New Roman" w:eastAsia="Calibri" w:hAnsi="Times New Roman" w:cs="Times New Roman"/>
          <w:sz w:val="24"/>
          <w:szCs w:val="24"/>
        </w:rPr>
        <w:t>Call to order.</w:t>
      </w:r>
    </w:p>
    <w:p w:rsidR="00A14EAB" w:rsidRPr="00B62144" w:rsidRDefault="00A14EAB" w:rsidP="00A14EAB">
      <w:pPr>
        <w:ind w:left="270"/>
        <w:rPr>
          <w:rFonts w:ascii="Times New Roman" w:eastAsia="Calibri" w:hAnsi="Times New Roman" w:cs="Times New Roman"/>
          <w:sz w:val="24"/>
          <w:szCs w:val="24"/>
        </w:rPr>
      </w:pPr>
    </w:p>
    <w:p w:rsidR="00A14EAB" w:rsidRPr="00B62144" w:rsidRDefault="00A14EAB" w:rsidP="00A14EAB">
      <w:pPr>
        <w:pStyle w:val="ListParagraph"/>
        <w:numPr>
          <w:ilvl w:val="0"/>
          <w:numId w:val="2"/>
        </w:numPr>
        <w:rPr>
          <w:rFonts w:ascii="Times New Roman" w:hAnsi="Times New Roman" w:cs="Times New Roman"/>
          <w:sz w:val="24"/>
          <w:szCs w:val="24"/>
        </w:rPr>
      </w:pPr>
      <w:r w:rsidRPr="00B62144">
        <w:rPr>
          <w:rFonts w:ascii="Times New Roman" w:eastAsia="Calibri" w:hAnsi="Times New Roman" w:cs="Times New Roman"/>
          <w:sz w:val="24"/>
          <w:szCs w:val="24"/>
        </w:rPr>
        <w:t>Public comment.</w:t>
      </w:r>
    </w:p>
    <w:p w:rsidR="00A14EAB" w:rsidRPr="00B62144" w:rsidRDefault="00A14EAB" w:rsidP="00A14EAB">
      <w:pPr>
        <w:pStyle w:val="ListParagraph"/>
        <w:rPr>
          <w:rFonts w:ascii="Times New Roman" w:hAnsi="Times New Roman" w:cs="Times New Roman"/>
          <w:sz w:val="24"/>
          <w:szCs w:val="24"/>
        </w:rPr>
      </w:pPr>
      <w:r w:rsidRPr="00B62144">
        <w:rPr>
          <w:rFonts w:ascii="Times New Roman" w:hAnsi="Times New Roman" w:cs="Times New Roman"/>
          <w:sz w:val="24"/>
          <w:szCs w:val="24"/>
        </w:rPr>
        <w:t xml:space="preserve">Public comment will be taken at the beginning and end of the meeting, and may be taken at the discretion of the Administrator on agenda items listed for possible action.  Public comments may be limited to 3 minutes per person at the discretion of the Administrator.  </w:t>
      </w:r>
      <w:r w:rsidRPr="00B62144">
        <w:rPr>
          <w:rFonts w:ascii="Times New Roman" w:hAnsi="Times New Roman" w:cs="Times New Roman"/>
          <w:sz w:val="24"/>
          <w:szCs w:val="24"/>
          <w:u w:val="single"/>
        </w:rPr>
        <w:t>Comments will not be restricted based on viewpoint.  No action will be taken on any matters raised during the public comment period that are not already on the agenda</w:t>
      </w:r>
      <w:r w:rsidRPr="00B62144">
        <w:rPr>
          <w:rFonts w:ascii="Times New Roman" w:hAnsi="Times New Roman" w:cs="Times New Roman"/>
          <w:sz w:val="24"/>
          <w:szCs w:val="24"/>
        </w:rPr>
        <w:t>.  Persons making comment will be asked to begin by stating their name for the record.</w:t>
      </w:r>
    </w:p>
    <w:p w:rsidR="00A14EAB" w:rsidRPr="00B62144" w:rsidRDefault="00A14EAB" w:rsidP="00A14EAB">
      <w:pPr>
        <w:ind w:left="720"/>
        <w:rPr>
          <w:rFonts w:ascii="Times New Roman" w:hAnsi="Times New Roman" w:cs="Times New Roman"/>
          <w:sz w:val="24"/>
          <w:szCs w:val="24"/>
        </w:rPr>
      </w:pPr>
    </w:p>
    <w:p w:rsidR="00A14EAB" w:rsidRPr="00D76473" w:rsidRDefault="00A14EAB" w:rsidP="00A14EAB">
      <w:pPr>
        <w:pStyle w:val="ListParagraph"/>
        <w:numPr>
          <w:ilvl w:val="0"/>
          <w:numId w:val="2"/>
        </w:numPr>
        <w:rPr>
          <w:rFonts w:ascii="Times New Roman" w:eastAsia="Calibri" w:hAnsi="Times New Roman" w:cs="Times New Roman"/>
          <w:sz w:val="24"/>
          <w:szCs w:val="24"/>
        </w:rPr>
      </w:pPr>
      <w:r w:rsidRPr="00B62144">
        <w:rPr>
          <w:rFonts w:ascii="Times New Roman" w:hAnsi="Times New Roman" w:cs="Times New Roman"/>
          <w:sz w:val="24"/>
          <w:szCs w:val="24"/>
        </w:rPr>
        <w:t>Discussion of sub-grants proposed for awards per attached table</w:t>
      </w:r>
      <w:r w:rsidRPr="00B62144">
        <w:rPr>
          <w:rFonts w:ascii="Times New Roman" w:eastAsia="Calibri" w:hAnsi="Times New Roman" w:cs="Times New Roman"/>
          <w:sz w:val="24"/>
          <w:szCs w:val="24"/>
        </w:rPr>
        <w:t xml:space="preserve">.  As required by the National Park Service, </w:t>
      </w:r>
      <w:r w:rsidRPr="00B62144">
        <w:rPr>
          <w:rFonts w:ascii="Times New Roman" w:hAnsi="Times New Roman" w:cs="Times New Roman"/>
          <w:sz w:val="24"/>
          <w:szCs w:val="24"/>
        </w:rPr>
        <w:t>this</w:t>
      </w:r>
      <w:r w:rsidRPr="00B62144">
        <w:rPr>
          <w:rFonts w:ascii="Times New Roman" w:eastAsia="Calibri" w:hAnsi="Times New Roman" w:cs="Times New Roman"/>
          <w:sz w:val="24"/>
          <w:szCs w:val="24"/>
        </w:rPr>
        <w:t xml:space="preserve"> public meeting provides the public an opportunity to comment on the recommended awards and to suggest adjustments, if necessary,</w:t>
      </w:r>
      <w:r w:rsidRPr="00B62144">
        <w:rPr>
          <w:rFonts w:ascii="Times New Roman" w:hAnsi="Times New Roman" w:cs="Times New Roman"/>
          <w:sz w:val="24"/>
          <w:szCs w:val="24"/>
        </w:rPr>
        <w:t xml:space="preserve"> for the FY201</w:t>
      </w:r>
      <w:r w:rsidR="00306B0F">
        <w:rPr>
          <w:rFonts w:ascii="Times New Roman" w:hAnsi="Times New Roman" w:cs="Times New Roman"/>
          <w:sz w:val="24"/>
          <w:szCs w:val="24"/>
        </w:rPr>
        <w:t>7</w:t>
      </w:r>
      <w:r w:rsidRPr="00B62144">
        <w:rPr>
          <w:rFonts w:ascii="Times New Roman" w:eastAsia="Calibri" w:hAnsi="Times New Roman" w:cs="Times New Roman"/>
          <w:sz w:val="24"/>
          <w:szCs w:val="24"/>
        </w:rPr>
        <w:t xml:space="preserve"> H</w:t>
      </w:r>
      <w:r w:rsidRPr="00B62144">
        <w:rPr>
          <w:rFonts w:ascii="Times New Roman" w:hAnsi="Times New Roman" w:cs="Times New Roman"/>
          <w:sz w:val="24"/>
          <w:szCs w:val="24"/>
        </w:rPr>
        <w:t xml:space="preserve">istoric </w:t>
      </w:r>
      <w:r w:rsidRPr="00B62144">
        <w:rPr>
          <w:rFonts w:ascii="Times New Roman" w:eastAsia="Calibri" w:hAnsi="Times New Roman" w:cs="Times New Roman"/>
          <w:sz w:val="24"/>
          <w:szCs w:val="24"/>
        </w:rPr>
        <w:t>P</w:t>
      </w:r>
      <w:r w:rsidRPr="00B62144">
        <w:rPr>
          <w:rFonts w:ascii="Times New Roman" w:hAnsi="Times New Roman" w:cs="Times New Roman"/>
          <w:sz w:val="24"/>
          <w:szCs w:val="24"/>
        </w:rPr>
        <w:t xml:space="preserve">reservation </w:t>
      </w:r>
      <w:r w:rsidRPr="00B62144">
        <w:rPr>
          <w:rFonts w:ascii="Times New Roman" w:eastAsia="Calibri" w:hAnsi="Times New Roman" w:cs="Times New Roman"/>
          <w:sz w:val="24"/>
          <w:szCs w:val="24"/>
        </w:rPr>
        <w:t>F</w:t>
      </w:r>
      <w:r w:rsidRPr="00B62144">
        <w:rPr>
          <w:rFonts w:ascii="Times New Roman" w:hAnsi="Times New Roman" w:cs="Times New Roman"/>
          <w:sz w:val="24"/>
          <w:szCs w:val="24"/>
        </w:rPr>
        <w:t>und</w:t>
      </w:r>
      <w:r w:rsidRPr="00B62144">
        <w:rPr>
          <w:rFonts w:ascii="Times New Roman" w:eastAsia="Calibri" w:hAnsi="Times New Roman" w:cs="Times New Roman"/>
          <w:sz w:val="24"/>
          <w:szCs w:val="24"/>
        </w:rPr>
        <w:t xml:space="preserve"> sub-</w:t>
      </w:r>
      <w:r w:rsidRPr="00B62144">
        <w:rPr>
          <w:rFonts w:ascii="Times New Roman" w:hAnsi="Times New Roman" w:cs="Times New Roman"/>
          <w:sz w:val="24"/>
          <w:szCs w:val="24"/>
        </w:rPr>
        <w:t xml:space="preserve">grant awards. </w:t>
      </w:r>
      <w:r w:rsidRPr="00B62144">
        <w:rPr>
          <w:rFonts w:ascii="Times New Roman" w:eastAsia="Calibri" w:hAnsi="Times New Roman" w:cs="Times New Roman"/>
          <w:sz w:val="24"/>
          <w:szCs w:val="24"/>
        </w:rPr>
        <w:t xml:space="preserve">  If unable to attend, comments submitted before </w:t>
      </w:r>
      <w:r w:rsidR="00494E90">
        <w:rPr>
          <w:rFonts w:ascii="Times New Roman" w:eastAsia="Calibri" w:hAnsi="Times New Roman" w:cs="Times New Roman"/>
          <w:sz w:val="24"/>
          <w:szCs w:val="24"/>
        </w:rPr>
        <w:t xml:space="preserve">September 18, 2017 </w:t>
      </w:r>
      <w:r w:rsidRPr="00B62144">
        <w:rPr>
          <w:rFonts w:ascii="Times New Roman" w:eastAsia="Calibri" w:hAnsi="Times New Roman" w:cs="Times New Roman"/>
          <w:sz w:val="24"/>
          <w:szCs w:val="24"/>
        </w:rPr>
        <w:t>will be read during the meeting</w:t>
      </w:r>
      <w:r>
        <w:rPr>
          <w:rFonts w:ascii="Times New Roman" w:eastAsia="Calibri" w:hAnsi="Times New Roman" w:cs="Times New Roman"/>
          <w:sz w:val="24"/>
          <w:szCs w:val="24"/>
        </w:rPr>
        <w:t xml:space="preserve"> </w:t>
      </w:r>
      <w:r w:rsidRPr="00B62144">
        <w:rPr>
          <w:rFonts w:ascii="Times New Roman" w:eastAsia="Calibri" w:hAnsi="Times New Roman" w:cs="Times New Roman"/>
          <w:b/>
          <w:sz w:val="24"/>
          <w:szCs w:val="24"/>
          <w:u w:val="single"/>
        </w:rPr>
        <w:t>(FOR POSSIBLE ACTION)</w:t>
      </w:r>
      <w:r w:rsidRPr="00B62144">
        <w:rPr>
          <w:rFonts w:ascii="Times New Roman" w:eastAsia="Calibri" w:hAnsi="Times New Roman" w:cs="Times New Roman"/>
          <w:sz w:val="24"/>
          <w:szCs w:val="24"/>
        </w:rPr>
        <w:t xml:space="preserve">.  </w:t>
      </w:r>
    </w:p>
    <w:p w:rsidR="00A14EAB" w:rsidRPr="00B62144" w:rsidRDefault="00A14EAB" w:rsidP="00A14EAB">
      <w:pPr>
        <w:pStyle w:val="ListParagraph"/>
        <w:rPr>
          <w:rFonts w:ascii="Times New Roman" w:hAnsi="Times New Roman" w:cs="Times New Roman"/>
          <w:sz w:val="24"/>
          <w:szCs w:val="24"/>
        </w:rPr>
      </w:pPr>
    </w:p>
    <w:p w:rsidR="00A14EAB" w:rsidRPr="00B62144" w:rsidRDefault="00A14EAB" w:rsidP="00A14EAB">
      <w:pPr>
        <w:pStyle w:val="ListParagraph"/>
        <w:numPr>
          <w:ilvl w:val="0"/>
          <w:numId w:val="2"/>
        </w:numPr>
        <w:rPr>
          <w:rFonts w:ascii="Times New Roman" w:hAnsi="Times New Roman" w:cs="Times New Roman"/>
          <w:sz w:val="24"/>
          <w:szCs w:val="24"/>
        </w:rPr>
      </w:pPr>
      <w:r w:rsidRPr="00B62144">
        <w:rPr>
          <w:rFonts w:ascii="Times New Roman" w:hAnsi="Times New Roman" w:cs="Times New Roman"/>
          <w:sz w:val="24"/>
          <w:szCs w:val="24"/>
        </w:rPr>
        <w:t xml:space="preserve">Finalization of sub-grant awards in accord with National Park Service requirements </w:t>
      </w:r>
      <w:r w:rsidRPr="00B62144">
        <w:rPr>
          <w:rFonts w:ascii="Times New Roman" w:eastAsia="Calibri" w:hAnsi="Times New Roman" w:cs="Times New Roman"/>
          <w:b/>
          <w:sz w:val="24"/>
          <w:szCs w:val="24"/>
          <w:u w:val="single"/>
        </w:rPr>
        <w:t>(FOR POSSIBLE ACTION)</w:t>
      </w:r>
      <w:r w:rsidRPr="00B62144">
        <w:rPr>
          <w:rFonts w:ascii="Times New Roman" w:hAnsi="Times New Roman" w:cs="Times New Roman"/>
          <w:sz w:val="24"/>
          <w:szCs w:val="24"/>
        </w:rPr>
        <w:t>.</w:t>
      </w:r>
    </w:p>
    <w:p w:rsidR="00A14EAB" w:rsidRPr="00B62144" w:rsidRDefault="00A14EAB" w:rsidP="00A14EAB">
      <w:pPr>
        <w:pStyle w:val="ListParagraph"/>
        <w:rPr>
          <w:rFonts w:ascii="Times New Roman" w:hAnsi="Times New Roman" w:cs="Times New Roman"/>
          <w:sz w:val="24"/>
          <w:szCs w:val="24"/>
        </w:rPr>
      </w:pPr>
    </w:p>
    <w:p w:rsidR="00A14EAB" w:rsidRPr="00B62144" w:rsidRDefault="00A14EAB" w:rsidP="00A14EAB">
      <w:pPr>
        <w:pStyle w:val="ListParagraph"/>
        <w:numPr>
          <w:ilvl w:val="0"/>
          <w:numId w:val="2"/>
        </w:numPr>
        <w:rPr>
          <w:rFonts w:ascii="Times New Roman" w:eastAsia="Calibri" w:hAnsi="Times New Roman" w:cs="Times New Roman"/>
          <w:sz w:val="24"/>
          <w:szCs w:val="24"/>
        </w:rPr>
      </w:pPr>
      <w:r w:rsidRPr="00B62144">
        <w:rPr>
          <w:rFonts w:ascii="Times New Roman" w:eastAsia="Calibri" w:hAnsi="Times New Roman" w:cs="Times New Roman"/>
          <w:sz w:val="24"/>
          <w:szCs w:val="24"/>
        </w:rPr>
        <w:t>Public comment.</w:t>
      </w:r>
    </w:p>
    <w:p w:rsidR="00A14EAB" w:rsidRPr="00B62144" w:rsidRDefault="00A14EAB" w:rsidP="00A14EAB">
      <w:pPr>
        <w:pStyle w:val="ListParagraph"/>
        <w:rPr>
          <w:rFonts w:ascii="Times New Roman" w:hAnsi="Times New Roman" w:cs="Times New Roman"/>
          <w:sz w:val="24"/>
          <w:szCs w:val="24"/>
        </w:rPr>
      </w:pPr>
      <w:r w:rsidRPr="00B62144">
        <w:rPr>
          <w:rFonts w:ascii="Times New Roman" w:hAnsi="Times New Roman" w:cs="Times New Roman"/>
          <w:sz w:val="24"/>
          <w:szCs w:val="24"/>
        </w:rPr>
        <w:t xml:space="preserve">Public comment will be taken at the beginning and end of the meeting, and may be taken at the discretion of the Administrator on agenda items listed for possible action.  Public comments may be limited to 3 minutes per person at the discretion of the Administrator.  </w:t>
      </w:r>
      <w:r w:rsidRPr="00B62144">
        <w:rPr>
          <w:rFonts w:ascii="Times New Roman" w:hAnsi="Times New Roman" w:cs="Times New Roman"/>
          <w:sz w:val="24"/>
          <w:szCs w:val="24"/>
          <w:u w:val="single"/>
        </w:rPr>
        <w:t>Comments will not be restricted based on viewpoint.  No action will be taken on any matters raised during the public comment period that are not already on the agenda</w:t>
      </w:r>
      <w:r w:rsidRPr="00B62144">
        <w:rPr>
          <w:rFonts w:ascii="Times New Roman" w:hAnsi="Times New Roman" w:cs="Times New Roman"/>
          <w:sz w:val="24"/>
          <w:szCs w:val="24"/>
        </w:rPr>
        <w:t>.  Persons making comment will be asked to begin by stating their name for the record.</w:t>
      </w:r>
    </w:p>
    <w:p w:rsidR="00A14EAB" w:rsidRPr="00B62144" w:rsidRDefault="00A14EAB" w:rsidP="00A14EAB">
      <w:pPr>
        <w:pStyle w:val="ListParagraph"/>
        <w:rPr>
          <w:rFonts w:ascii="Times New Roman" w:hAnsi="Times New Roman" w:cs="Times New Roman"/>
          <w:sz w:val="24"/>
          <w:szCs w:val="24"/>
        </w:rPr>
      </w:pPr>
    </w:p>
    <w:p w:rsidR="00A14EAB" w:rsidRPr="00B62144" w:rsidRDefault="00A14EAB" w:rsidP="00A14EAB">
      <w:pPr>
        <w:pStyle w:val="ListParagraph"/>
        <w:numPr>
          <w:ilvl w:val="0"/>
          <w:numId w:val="2"/>
        </w:numPr>
        <w:rPr>
          <w:rFonts w:ascii="Times New Roman" w:hAnsi="Times New Roman" w:cs="Times New Roman"/>
          <w:sz w:val="24"/>
          <w:szCs w:val="24"/>
        </w:rPr>
      </w:pPr>
      <w:r w:rsidRPr="00B62144">
        <w:rPr>
          <w:rFonts w:ascii="Times New Roman" w:hAnsi="Times New Roman" w:cs="Times New Roman"/>
          <w:sz w:val="24"/>
          <w:szCs w:val="24"/>
        </w:rPr>
        <w:t xml:space="preserve">Adjournment </w:t>
      </w:r>
      <w:r w:rsidRPr="00B62144">
        <w:rPr>
          <w:rFonts w:ascii="Times New Roman" w:eastAsia="Calibri" w:hAnsi="Times New Roman" w:cs="Times New Roman"/>
          <w:b/>
          <w:sz w:val="24"/>
          <w:szCs w:val="24"/>
          <w:u w:val="single"/>
        </w:rPr>
        <w:t>(FOR POSSIBLE ACTION)</w:t>
      </w:r>
      <w:r w:rsidRPr="00B62144">
        <w:rPr>
          <w:rFonts w:ascii="Times New Roman" w:eastAsia="Calibri" w:hAnsi="Times New Roman" w:cs="Times New Roman"/>
          <w:sz w:val="24"/>
          <w:szCs w:val="24"/>
        </w:rPr>
        <w:t xml:space="preserve">.  </w:t>
      </w:r>
    </w:p>
    <w:p w:rsidR="00A14EAB" w:rsidRPr="00B62144" w:rsidRDefault="00A14EAB" w:rsidP="00A14EAB">
      <w:pPr>
        <w:pStyle w:val="ListParagraph"/>
        <w:rPr>
          <w:rFonts w:ascii="Times New Roman" w:hAnsi="Times New Roman" w:cs="Times New Roman"/>
          <w:sz w:val="24"/>
          <w:szCs w:val="24"/>
        </w:rPr>
      </w:pPr>
    </w:p>
    <w:p w:rsidR="00A14EAB" w:rsidRPr="00B62144" w:rsidRDefault="00A14EAB" w:rsidP="00A14EAB">
      <w:pPr>
        <w:jc w:val="both"/>
        <w:rPr>
          <w:rFonts w:ascii="Times New Roman" w:eastAsia="Calibri" w:hAnsi="Times New Roman" w:cs="Times New Roman"/>
          <w:color w:val="000000" w:themeColor="text1"/>
          <w:sz w:val="24"/>
          <w:szCs w:val="24"/>
        </w:rPr>
      </w:pPr>
      <w:r w:rsidRPr="00B62144">
        <w:rPr>
          <w:rFonts w:ascii="Times New Roman" w:eastAsia="Calibri" w:hAnsi="Times New Roman" w:cs="Times New Roman"/>
          <w:sz w:val="24"/>
          <w:szCs w:val="24"/>
        </w:rPr>
        <w:lastRenderedPageBreak/>
        <w:t xml:space="preserve">Members of the public who are disabled and require special accommodations or assistance at the meeting are requested to notify the State Historic Preservation Office in writing at 901 South Stewart Street, suite 5004 Carson City, Nevada 89701, or by calling (775) 684-3448 no later than </w:t>
      </w:r>
      <w:r w:rsidR="00494E90">
        <w:rPr>
          <w:rFonts w:ascii="Times New Roman" w:eastAsia="Calibri" w:hAnsi="Times New Roman" w:cs="Times New Roman"/>
          <w:b/>
          <w:sz w:val="24"/>
          <w:szCs w:val="24"/>
        </w:rPr>
        <w:t>September</w:t>
      </w:r>
      <w:r w:rsidR="00015D55">
        <w:rPr>
          <w:rFonts w:ascii="Times New Roman" w:eastAsia="Calibri" w:hAnsi="Times New Roman" w:cs="Times New Roman"/>
          <w:b/>
          <w:sz w:val="24"/>
          <w:szCs w:val="24"/>
        </w:rPr>
        <w:t xml:space="preserve"> 1</w:t>
      </w:r>
      <w:r w:rsidR="00054D87">
        <w:rPr>
          <w:rFonts w:ascii="Times New Roman" w:eastAsia="Calibri" w:hAnsi="Times New Roman" w:cs="Times New Roman"/>
          <w:b/>
          <w:sz w:val="24"/>
          <w:szCs w:val="24"/>
        </w:rPr>
        <w:t>8</w:t>
      </w:r>
      <w:r w:rsidRPr="00B62144">
        <w:rPr>
          <w:rFonts w:ascii="Times New Roman" w:eastAsia="Calibri" w:hAnsi="Times New Roman" w:cs="Times New Roman"/>
          <w:b/>
          <w:sz w:val="24"/>
          <w:szCs w:val="24"/>
        </w:rPr>
        <w:t>, 201</w:t>
      </w:r>
      <w:r w:rsidR="00494E90">
        <w:rPr>
          <w:rFonts w:ascii="Times New Roman" w:eastAsia="Calibri" w:hAnsi="Times New Roman" w:cs="Times New Roman"/>
          <w:b/>
          <w:sz w:val="24"/>
          <w:szCs w:val="24"/>
        </w:rPr>
        <w:t>7</w:t>
      </w:r>
      <w:r w:rsidRPr="00B62144">
        <w:rPr>
          <w:rFonts w:ascii="Times New Roman" w:eastAsia="Calibri" w:hAnsi="Times New Roman" w:cs="Times New Roman"/>
          <w:sz w:val="24"/>
          <w:szCs w:val="24"/>
        </w:rPr>
        <w:t>.</w:t>
      </w:r>
    </w:p>
    <w:p w:rsidR="00A14EAB" w:rsidRPr="00F20A01" w:rsidRDefault="00A14EAB" w:rsidP="00A14EAB">
      <w:pPr>
        <w:spacing w:line="240" w:lineRule="exact"/>
        <w:jc w:val="both"/>
        <w:rPr>
          <w:rFonts w:ascii="Times New Roman" w:eastAsia="Calibri" w:hAnsi="Times New Roman" w:cs="Times New Roman"/>
          <w:sz w:val="23"/>
          <w:szCs w:val="23"/>
        </w:rPr>
      </w:pPr>
    </w:p>
    <w:p w:rsidR="00A14EAB" w:rsidRPr="00B62144" w:rsidRDefault="00A14EAB" w:rsidP="00A14EAB">
      <w:pPr>
        <w:jc w:val="both"/>
        <w:rPr>
          <w:rFonts w:ascii="Times New Roman" w:eastAsia="Calibri" w:hAnsi="Times New Roman" w:cs="Times New Roman"/>
          <w:sz w:val="24"/>
          <w:szCs w:val="24"/>
          <w:lang w:val="en-GB"/>
        </w:rPr>
      </w:pPr>
      <w:r w:rsidRPr="00B62144">
        <w:rPr>
          <w:rFonts w:ascii="Times New Roman" w:eastAsia="Calibri" w:hAnsi="Times New Roman" w:cs="Times New Roman"/>
          <w:sz w:val="24"/>
          <w:szCs w:val="24"/>
          <w:lang w:val="en-GB"/>
        </w:rPr>
        <w:t>Supporting documents for agenda items will be available on</w:t>
      </w:r>
      <w:r w:rsidRPr="00B62144">
        <w:rPr>
          <w:rFonts w:ascii="Times New Roman" w:eastAsia="Calibri" w:hAnsi="Times New Roman" w:cs="Times New Roman"/>
          <w:b/>
          <w:sz w:val="24"/>
          <w:szCs w:val="24"/>
          <w:lang w:val="en-GB"/>
        </w:rPr>
        <w:t xml:space="preserve"> </w:t>
      </w:r>
      <w:r w:rsidR="00494E90">
        <w:rPr>
          <w:rFonts w:ascii="Times New Roman" w:eastAsia="Calibri" w:hAnsi="Times New Roman" w:cs="Times New Roman"/>
          <w:b/>
          <w:sz w:val="24"/>
          <w:szCs w:val="24"/>
          <w:lang w:val="en-GB"/>
        </w:rPr>
        <w:t>September 18, 2017</w:t>
      </w:r>
      <w:r w:rsidRPr="00B62144">
        <w:rPr>
          <w:rFonts w:ascii="Times New Roman" w:eastAsia="Calibri" w:hAnsi="Times New Roman" w:cs="Times New Roman"/>
          <w:sz w:val="24"/>
          <w:szCs w:val="24"/>
          <w:lang w:val="en-GB"/>
        </w:rPr>
        <w:t xml:space="preserve">.  Please visit Elyse Jolly in our office at 901 South Stewart Street, Suite 5004, Carson City if you wish to obtain copies prior to the meeting or call her at (775) 684-3450 or email her at </w:t>
      </w:r>
      <w:hyperlink r:id="rId8" w:history="1">
        <w:r w:rsidRPr="00B62144">
          <w:rPr>
            <w:rStyle w:val="Hyperlink"/>
            <w:rFonts w:ascii="Times New Roman" w:eastAsia="Calibri" w:hAnsi="Times New Roman" w:cs="Times New Roman"/>
            <w:sz w:val="24"/>
            <w:szCs w:val="24"/>
            <w:lang w:val="en-GB"/>
          </w:rPr>
          <w:t>ejolly@shpo.nv.gov</w:t>
        </w:r>
      </w:hyperlink>
      <w:r w:rsidRPr="00B62144">
        <w:rPr>
          <w:rFonts w:ascii="Times New Roman" w:eastAsia="Calibri" w:hAnsi="Times New Roman" w:cs="Times New Roman"/>
          <w:sz w:val="24"/>
          <w:szCs w:val="24"/>
          <w:lang w:val="en-GB"/>
        </w:rPr>
        <w:t xml:space="preserve">.  Copies will be available at the additional meeting location on the day of the meeting. </w:t>
      </w:r>
    </w:p>
    <w:p w:rsidR="00A14EAB" w:rsidRPr="00B62144" w:rsidRDefault="00A14EAB" w:rsidP="00A14EAB">
      <w:pPr>
        <w:rPr>
          <w:rFonts w:ascii="Times New Roman" w:eastAsia="Calibri" w:hAnsi="Times New Roman" w:cs="Times New Roman"/>
          <w:sz w:val="24"/>
          <w:szCs w:val="24"/>
        </w:rPr>
      </w:pPr>
    </w:p>
    <w:p w:rsidR="00A14EAB" w:rsidRPr="00B62144" w:rsidRDefault="00A14EAB" w:rsidP="00A14EAB">
      <w:pPr>
        <w:rPr>
          <w:rFonts w:ascii="Times New Roman" w:eastAsia="Calibri" w:hAnsi="Times New Roman" w:cs="Times New Roman"/>
          <w:sz w:val="24"/>
          <w:szCs w:val="24"/>
        </w:rPr>
      </w:pPr>
      <w:r w:rsidRPr="00B62144">
        <w:rPr>
          <w:rFonts w:ascii="Times New Roman" w:eastAsia="Calibri" w:hAnsi="Times New Roman" w:cs="Times New Roman"/>
          <w:sz w:val="24"/>
          <w:szCs w:val="24"/>
        </w:rPr>
        <w:t xml:space="preserve">This notice has been posted in the following locations: </w:t>
      </w:r>
    </w:p>
    <w:p w:rsidR="00A14EAB" w:rsidRPr="00B62144" w:rsidRDefault="00A14EAB" w:rsidP="00A14EAB">
      <w:pPr>
        <w:rPr>
          <w:rFonts w:ascii="Times New Roman" w:eastAsia="Calibri" w:hAnsi="Times New Roman" w:cs="Times New Roman"/>
          <w:sz w:val="24"/>
          <w:szCs w:val="24"/>
        </w:rPr>
      </w:pPr>
      <w:r w:rsidRPr="00B62144">
        <w:rPr>
          <w:rFonts w:ascii="Times New Roman" w:eastAsia="Calibri" w:hAnsi="Times New Roman" w:cs="Times New Roman"/>
          <w:sz w:val="24"/>
          <w:szCs w:val="24"/>
        </w:rPr>
        <w:t xml:space="preserve"> </w:t>
      </w:r>
    </w:p>
    <w:p w:rsidR="00A14EAB" w:rsidRPr="00B62144" w:rsidRDefault="00A14EAB" w:rsidP="00A14EAB">
      <w:pPr>
        <w:pStyle w:val="ListParagraph"/>
        <w:numPr>
          <w:ilvl w:val="0"/>
          <w:numId w:val="1"/>
        </w:numPr>
        <w:rPr>
          <w:rFonts w:ascii="Times New Roman" w:eastAsia="Calibri" w:hAnsi="Times New Roman" w:cs="Times New Roman"/>
          <w:sz w:val="24"/>
          <w:szCs w:val="24"/>
        </w:rPr>
      </w:pPr>
      <w:r w:rsidRPr="00B62144">
        <w:rPr>
          <w:rFonts w:ascii="Times New Roman" w:eastAsia="Calibri" w:hAnsi="Times New Roman" w:cs="Times New Roman"/>
          <w:sz w:val="24"/>
          <w:szCs w:val="24"/>
        </w:rPr>
        <w:t>Department of Conservation and Natural Resources, 901 South Stewart Street, Richard H. Bryan Building, First Floor, 901 South Stewart Street, Carson City; and</w:t>
      </w:r>
    </w:p>
    <w:p w:rsidR="00A14EAB" w:rsidRPr="00B62144" w:rsidRDefault="00A14EAB" w:rsidP="00A14EAB">
      <w:pPr>
        <w:pStyle w:val="ListParagraph"/>
        <w:numPr>
          <w:ilvl w:val="0"/>
          <w:numId w:val="1"/>
        </w:numPr>
        <w:rPr>
          <w:rFonts w:ascii="Times New Roman" w:eastAsia="Calibri" w:hAnsi="Times New Roman" w:cs="Times New Roman"/>
          <w:sz w:val="24"/>
          <w:szCs w:val="24"/>
        </w:rPr>
      </w:pPr>
      <w:r w:rsidRPr="00B62144">
        <w:rPr>
          <w:rFonts w:ascii="Times New Roman" w:eastAsia="Calibri" w:hAnsi="Times New Roman" w:cs="Times New Roman"/>
          <w:sz w:val="24"/>
          <w:szCs w:val="24"/>
        </w:rPr>
        <w:t>State Historic Preservation Office, 901 South Stewart Street, Richard H. Bryan Building, 5</w:t>
      </w:r>
      <w:r w:rsidRPr="00B62144">
        <w:rPr>
          <w:rFonts w:ascii="Times New Roman" w:eastAsia="Calibri" w:hAnsi="Times New Roman" w:cs="Times New Roman"/>
          <w:sz w:val="24"/>
          <w:szCs w:val="24"/>
          <w:vertAlign w:val="superscript"/>
        </w:rPr>
        <w:t>th</w:t>
      </w:r>
      <w:r w:rsidRPr="00B62144">
        <w:rPr>
          <w:rFonts w:ascii="Times New Roman" w:eastAsia="Calibri" w:hAnsi="Times New Roman" w:cs="Times New Roman"/>
          <w:sz w:val="24"/>
          <w:szCs w:val="24"/>
        </w:rPr>
        <w:t xml:space="preserve"> Floor, Carson City; and</w:t>
      </w:r>
    </w:p>
    <w:p w:rsidR="00A14EAB" w:rsidRDefault="00A14EAB" w:rsidP="00A14EAB">
      <w:pPr>
        <w:pStyle w:val="BodyTextIndent2"/>
        <w:numPr>
          <w:ilvl w:val="0"/>
          <w:numId w:val="1"/>
        </w:numPr>
        <w:ind w:right="252"/>
        <w:rPr>
          <w:szCs w:val="24"/>
        </w:rPr>
      </w:pPr>
      <w:r w:rsidRPr="00B62144">
        <w:rPr>
          <w:rFonts w:eastAsia="Calibri"/>
          <w:szCs w:val="24"/>
        </w:rPr>
        <w:t xml:space="preserve">Southern Nevada SHPO Office, </w:t>
      </w:r>
      <w:r w:rsidRPr="00B62144">
        <w:rPr>
          <w:szCs w:val="24"/>
        </w:rPr>
        <w:t>4747 W. Vegas Drive, Las Vegas, NV</w:t>
      </w:r>
      <w:r>
        <w:rPr>
          <w:szCs w:val="24"/>
        </w:rPr>
        <w:t>; and</w:t>
      </w:r>
    </w:p>
    <w:p w:rsidR="00A14EAB" w:rsidRDefault="00A14EAB" w:rsidP="00A14EAB">
      <w:pPr>
        <w:pStyle w:val="BodyTextIndent2"/>
        <w:numPr>
          <w:ilvl w:val="0"/>
          <w:numId w:val="1"/>
        </w:numPr>
        <w:ind w:right="252"/>
        <w:rPr>
          <w:szCs w:val="24"/>
        </w:rPr>
      </w:pPr>
      <w:r>
        <w:rPr>
          <w:szCs w:val="24"/>
        </w:rPr>
        <w:t xml:space="preserve">Comstock Historic District Commission Office, </w:t>
      </w:r>
      <w:r w:rsidRPr="00CD1237">
        <w:rPr>
          <w:szCs w:val="24"/>
        </w:rPr>
        <w:t>20 N E St, Virginia City, NV 89440</w:t>
      </w:r>
      <w:r>
        <w:rPr>
          <w:szCs w:val="24"/>
        </w:rPr>
        <w:t>.</w:t>
      </w:r>
    </w:p>
    <w:p w:rsidR="00A14EAB" w:rsidRDefault="00A14EAB" w:rsidP="00A14EAB">
      <w:pPr>
        <w:pStyle w:val="BodyTextIndent2"/>
        <w:ind w:right="252"/>
        <w:rPr>
          <w:szCs w:val="24"/>
        </w:rPr>
      </w:pPr>
    </w:p>
    <w:p w:rsidR="00A14EAB" w:rsidRDefault="00A14EAB" w:rsidP="00A14EAB">
      <w:pPr>
        <w:pStyle w:val="BodyTextIndent2"/>
        <w:ind w:right="252"/>
        <w:rPr>
          <w:szCs w:val="24"/>
        </w:rPr>
      </w:pPr>
    </w:p>
    <w:p w:rsidR="00A14EAB" w:rsidRDefault="00A14EAB" w:rsidP="00A14EAB">
      <w:pPr>
        <w:pStyle w:val="BodyTextIndent2"/>
        <w:ind w:right="252"/>
        <w:rPr>
          <w:szCs w:val="24"/>
        </w:rPr>
      </w:pPr>
    </w:p>
    <w:p w:rsidR="00A14EAB" w:rsidRDefault="00A14EAB" w:rsidP="00A14EAB">
      <w:pPr>
        <w:pStyle w:val="BodyTextIndent2"/>
        <w:ind w:right="252"/>
        <w:rPr>
          <w:szCs w:val="24"/>
        </w:rPr>
      </w:pPr>
    </w:p>
    <w:tbl>
      <w:tblPr>
        <w:tblpPr w:leftFromText="180" w:rightFromText="180" w:vertAnchor="text" w:horzAnchor="margin" w:tblpXSpec="center" w:tblpY="47"/>
        <w:tblW w:w="10580" w:type="dxa"/>
        <w:tblLook w:val="04A0"/>
      </w:tblPr>
      <w:tblGrid>
        <w:gridCol w:w="640"/>
        <w:gridCol w:w="2440"/>
        <w:gridCol w:w="5218"/>
        <w:gridCol w:w="2282"/>
      </w:tblGrid>
      <w:tr w:rsidR="00A14EAB" w:rsidRPr="002C65D2" w:rsidTr="00015D55">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A14EAB" w:rsidRPr="002C65D2" w:rsidRDefault="00A14EAB" w:rsidP="00015D55">
            <w:pPr>
              <w:jc w:val="center"/>
              <w:rPr>
                <w:rFonts w:ascii="Times New Roman" w:eastAsia="Times New Roman" w:hAnsi="Times New Roman" w:cs="Times New Roman"/>
                <w:b/>
                <w:bCs/>
                <w:color w:val="000000"/>
                <w:sz w:val="24"/>
                <w:szCs w:val="24"/>
              </w:rPr>
            </w:pPr>
            <w:r w:rsidRPr="002C65D2">
              <w:rPr>
                <w:rFonts w:ascii="Times New Roman" w:eastAsia="Times New Roman" w:hAnsi="Times New Roman" w:cs="Times New Roman"/>
                <w:b/>
                <w:bCs/>
                <w:color w:val="000000"/>
                <w:sz w:val="24"/>
                <w:szCs w:val="24"/>
              </w:rPr>
              <w:t>#</w:t>
            </w:r>
          </w:p>
        </w:tc>
        <w:tc>
          <w:tcPr>
            <w:tcW w:w="2440" w:type="dxa"/>
            <w:tcBorders>
              <w:top w:val="single" w:sz="4" w:space="0" w:color="auto"/>
              <w:left w:val="nil"/>
              <w:bottom w:val="single" w:sz="4" w:space="0" w:color="000000"/>
              <w:right w:val="single" w:sz="4" w:space="0" w:color="auto"/>
            </w:tcBorders>
            <w:shd w:val="clear" w:color="auto" w:fill="auto"/>
            <w:hideMark/>
          </w:tcPr>
          <w:p w:rsidR="00A14EAB" w:rsidRPr="002C65D2" w:rsidRDefault="00A14EAB" w:rsidP="00015D55">
            <w:pPr>
              <w:jc w:val="center"/>
              <w:rPr>
                <w:rFonts w:ascii="Times New Roman" w:eastAsia="Times New Roman" w:hAnsi="Times New Roman" w:cs="Times New Roman"/>
                <w:b/>
                <w:bCs/>
                <w:color w:val="000000"/>
                <w:sz w:val="24"/>
                <w:szCs w:val="24"/>
              </w:rPr>
            </w:pPr>
            <w:r w:rsidRPr="002C65D2">
              <w:rPr>
                <w:rFonts w:ascii="Times New Roman" w:eastAsia="Times New Roman" w:hAnsi="Times New Roman" w:cs="Times New Roman"/>
                <w:b/>
                <w:bCs/>
                <w:color w:val="000000"/>
                <w:sz w:val="24"/>
                <w:szCs w:val="24"/>
              </w:rPr>
              <w:t>Applicant Organization</w:t>
            </w:r>
          </w:p>
        </w:tc>
        <w:tc>
          <w:tcPr>
            <w:tcW w:w="5218" w:type="dxa"/>
            <w:tcBorders>
              <w:top w:val="single" w:sz="4" w:space="0" w:color="auto"/>
              <w:left w:val="nil"/>
              <w:bottom w:val="single" w:sz="4" w:space="0" w:color="000000"/>
              <w:right w:val="single" w:sz="4" w:space="0" w:color="auto"/>
            </w:tcBorders>
            <w:shd w:val="clear" w:color="auto" w:fill="auto"/>
            <w:hideMark/>
          </w:tcPr>
          <w:p w:rsidR="00A14EAB" w:rsidRPr="002C65D2" w:rsidRDefault="00A14EAB" w:rsidP="00015D55">
            <w:pPr>
              <w:jc w:val="center"/>
              <w:rPr>
                <w:rFonts w:ascii="Times New Roman" w:eastAsia="Times New Roman" w:hAnsi="Times New Roman" w:cs="Times New Roman"/>
                <w:b/>
                <w:bCs/>
                <w:color w:val="000000"/>
                <w:sz w:val="24"/>
                <w:szCs w:val="24"/>
              </w:rPr>
            </w:pPr>
            <w:r w:rsidRPr="002C65D2">
              <w:rPr>
                <w:rFonts w:ascii="Times New Roman" w:eastAsia="Times New Roman" w:hAnsi="Times New Roman" w:cs="Times New Roman"/>
                <w:b/>
                <w:bCs/>
                <w:color w:val="000000"/>
                <w:sz w:val="24"/>
                <w:szCs w:val="24"/>
              </w:rPr>
              <w:t>Project Description</w:t>
            </w:r>
          </w:p>
        </w:tc>
        <w:tc>
          <w:tcPr>
            <w:tcW w:w="2282" w:type="dxa"/>
            <w:tcBorders>
              <w:top w:val="single" w:sz="4" w:space="0" w:color="auto"/>
              <w:left w:val="nil"/>
              <w:bottom w:val="single" w:sz="4" w:space="0" w:color="auto"/>
              <w:right w:val="single" w:sz="4" w:space="0" w:color="auto"/>
            </w:tcBorders>
            <w:shd w:val="clear" w:color="auto" w:fill="auto"/>
            <w:hideMark/>
          </w:tcPr>
          <w:p w:rsidR="00A14EAB" w:rsidRPr="002C65D2" w:rsidRDefault="00015D55" w:rsidP="00494E90">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Proposed HPF 201</w:t>
            </w:r>
            <w:r w:rsidR="00494E90">
              <w:rPr>
                <w:rFonts w:ascii="Times New Roman" w:eastAsia="Times New Roman" w:hAnsi="Times New Roman" w:cs="Times New Roman"/>
                <w:b/>
                <w:bCs/>
                <w:color w:val="000000"/>
                <w:sz w:val="24"/>
                <w:szCs w:val="24"/>
              </w:rPr>
              <w:t>7</w:t>
            </w:r>
            <w:r w:rsidR="00A14EAB" w:rsidRPr="002C65D2">
              <w:rPr>
                <w:rFonts w:ascii="Times New Roman" w:eastAsia="Times New Roman" w:hAnsi="Times New Roman" w:cs="Times New Roman"/>
                <w:b/>
                <w:bCs/>
                <w:color w:val="000000"/>
                <w:sz w:val="24"/>
                <w:szCs w:val="24"/>
              </w:rPr>
              <w:t xml:space="preserve"> </w:t>
            </w:r>
            <w:r w:rsidR="00A14EAB">
              <w:rPr>
                <w:rFonts w:ascii="Times New Roman" w:eastAsia="Times New Roman" w:hAnsi="Times New Roman" w:cs="Times New Roman"/>
                <w:b/>
                <w:bCs/>
                <w:color w:val="000000"/>
                <w:sz w:val="24"/>
                <w:szCs w:val="24"/>
              </w:rPr>
              <w:t>Award</w:t>
            </w:r>
          </w:p>
        </w:tc>
      </w:tr>
      <w:tr w:rsidR="00494E90" w:rsidRPr="002C65D2" w:rsidTr="00015D55">
        <w:trPr>
          <w:trHeight w:val="288"/>
        </w:trPr>
        <w:tc>
          <w:tcPr>
            <w:tcW w:w="640" w:type="dxa"/>
            <w:tcBorders>
              <w:top w:val="single" w:sz="4" w:space="0" w:color="auto"/>
              <w:left w:val="single" w:sz="4" w:space="0" w:color="000000"/>
              <w:bottom w:val="single" w:sz="4" w:space="0" w:color="C0C0C0"/>
              <w:right w:val="single" w:sz="4" w:space="0" w:color="000000"/>
            </w:tcBorders>
            <w:shd w:val="clear" w:color="000000" w:fill="FFFFFF"/>
            <w:hideMark/>
          </w:tcPr>
          <w:p w:rsidR="00494E90" w:rsidRPr="002C65D2" w:rsidRDefault="00494E90" w:rsidP="00015D55">
            <w:pPr>
              <w:jc w:val="center"/>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1</w:t>
            </w:r>
          </w:p>
        </w:tc>
        <w:tc>
          <w:tcPr>
            <w:tcW w:w="2440" w:type="dxa"/>
            <w:tcBorders>
              <w:top w:val="single" w:sz="4" w:space="0" w:color="000000"/>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Carson City</w:t>
            </w:r>
          </w:p>
        </w:tc>
        <w:tc>
          <w:tcPr>
            <w:tcW w:w="5218" w:type="dxa"/>
            <w:tcBorders>
              <w:top w:val="single" w:sz="4" w:space="0" w:color="000000"/>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Upgrade of the Blue Line Mobile Application</w:t>
            </w:r>
          </w:p>
        </w:tc>
        <w:tc>
          <w:tcPr>
            <w:tcW w:w="2282" w:type="dxa"/>
            <w:tcBorders>
              <w:top w:val="single" w:sz="4" w:space="0" w:color="auto"/>
              <w:left w:val="nil"/>
              <w:bottom w:val="single" w:sz="4" w:space="0" w:color="auto"/>
              <w:right w:val="single" w:sz="4" w:space="0" w:color="auto"/>
            </w:tcBorders>
            <w:shd w:val="clear" w:color="000000" w:fill="FFFFFF"/>
            <w:hideMark/>
          </w:tcPr>
          <w:p w:rsidR="00494E90" w:rsidRDefault="00494E90">
            <w:pPr>
              <w:jc w:val="right"/>
              <w:rPr>
                <w:rFonts w:ascii="Arial" w:hAnsi="Arial" w:cs="Arial"/>
                <w:color w:val="000000"/>
                <w:sz w:val="20"/>
                <w:szCs w:val="20"/>
              </w:rPr>
            </w:pPr>
            <w:r>
              <w:rPr>
                <w:rFonts w:ascii="Arial" w:hAnsi="Arial" w:cs="Arial"/>
                <w:color w:val="000000"/>
                <w:sz w:val="20"/>
                <w:szCs w:val="20"/>
              </w:rPr>
              <w:t xml:space="preserve"> $       38,000.00 </w:t>
            </w:r>
          </w:p>
        </w:tc>
      </w:tr>
      <w:tr w:rsidR="00494E90" w:rsidRPr="002C65D2" w:rsidTr="00015D55">
        <w:trPr>
          <w:trHeight w:val="288"/>
        </w:trPr>
        <w:tc>
          <w:tcPr>
            <w:tcW w:w="640" w:type="dxa"/>
            <w:tcBorders>
              <w:top w:val="nil"/>
              <w:left w:val="single" w:sz="4" w:space="0" w:color="000000"/>
              <w:bottom w:val="single" w:sz="4" w:space="0" w:color="C0C0C0"/>
              <w:right w:val="single" w:sz="4" w:space="0" w:color="000000"/>
            </w:tcBorders>
            <w:shd w:val="clear" w:color="000000" w:fill="FFFFFF"/>
            <w:hideMark/>
          </w:tcPr>
          <w:p w:rsidR="00494E90" w:rsidRPr="002C65D2" w:rsidRDefault="00494E90" w:rsidP="00015D55">
            <w:pPr>
              <w:jc w:val="center"/>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2</w:t>
            </w:r>
          </w:p>
        </w:tc>
        <w:tc>
          <w:tcPr>
            <w:tcW w:w="2440"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City of Henderson</w:t>
            </w:r>
          </w:p>
        </w:tc>
        <w:tc>
          <w:tcPr>
            <w:tcW w:w="5218"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Development of Historic Preservation Standards</w:t>
            </w:r>
          </w:p>
        </w:tc>
        <w:tc>
          <w:tcPr>
            <w:tcW w:w="2282" w:type="dxa"/>
            <w:tcBorders>
              <w:top w:val="nil"/>
              <w:left w:val="nil"/>
              <w:bottom w:val="single" w:sz="4" w:space="0" w:color="auto"/>
              <w:right w:val="single" w:sz="4" w:space="0" w:color="auto"/>
            </w:tcBorders>
            <w:shd w:val="clear" w:color="000000" w:fill="FFFFFF"/>
            <w:hideMark/>
          </w:tcPr>
          <w:p w:rsidR="00494E90" w:rsidRDefault="00494E90">
            <w:pPr>
              <w:jc w:val="right"/>
              <w:rPr>
                <w:rFonts w:ascii="Arial" w:hAnsi="Arial" w:cs="Arial"/>
                <w:color w:val="000000"/>
                <w:sz w:val="20"/>
                <w:szCs w:val="20"/>
              </w:rPr>
            </w:pPr>
            <w:r>
              <w:rPr>
                <w:rFonts w:ascii="Arial" w:hAnsi="Arial" w:cs="Arial"/>
                <w:color w:val="000000"/>
                <w:sz w:val="20"/>
                <w:szCs w:val="20"/>
              </w:rPr>
              <w:t xml:space="preserve"> $       20,000.00 </w:t>
            </w:r>
          </w:p>
        </w:tc>
      </w:tr>
      <w:tr w:rsidR="00494E90" w:rsidRPr="002C65D2" w:rsidTr="00015D55">
        <w:trPr>
          <w:trHeight w:val="288"/>
        </w:trPr>
        <w:tc>
          <w:tcPr>
            <w:tcW w:w="640" w:type="dxa"/>
            <w:tcBorders>
              <w:top w:val="nil"/>
              <w:left w:val="single" w:sz="4" w:space="0" w:color="000000"/>
              <w:bottom w:val="single" w:sz="4" w:space="0" w:color="C0C0C0"/>
              <w:right w:val="single" w:sz="4" w:space="0" w:color="000000"/>
            </w:tcBorders>
            <w:shd w:val="clear" w:color="000000" w:fill="FFFFFF"/>
            <w:hideMark/>
          </w:tcPr>
          <w:p w:rsidR="00494E90" w:rsidRPr="002C65D2" w:rsidRDefault="00494E90" w:rsidP="00015D55">
            <w:pPr>
              <w:jc w:val="center"/>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3</w:t>
            </w:r>
          </w:p>
        </w:tc>
        <w:tc>
          <w:tcPr>
            <w:tcW w:w="2440"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Storey County</w:t>
            </w:r>
          </w:p>
        </w:tc>
        <w:tc>
          <w:tcPr>
            <w:tcW w:w="5218"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St. Mary's Structural Conditions Report; Comstock Cemetery Visitor Center &amp; Courthouse Seismic Retrofit Construction</w:t>
            </w:r>
          </w:p>
        </w:tc>
        <w:tc>
          <w:tcPr>
            <w:tcW w:w="2282" w:type="dxa"/>
            <w:tcBorders>
              <w:top w:val="nil"/>
              <w:left w:val="nil"/>
              <w:bottom w:val="single" w:sz="4" w:space="0" w:color="auto"/>
              <w:right w:val="single" w:sz="4" w:space="0" w:color="auto"/>
            </w:tcBorders>
            <w:shd w:val="clear" w:color="000000" w:fill="FFFFFF"/>
            <w:hideMark/>
          </w:tcPr>
          <w:p w:rsidR="00494E90" w:rsidRDefault="00494E90">
            <w:pPr>
              <w:jc w:val="right"/>
              <w:rPr>
                <w:rFonts w:ascii="Arial" w:hAnsi="Arial" w:cs="Arial"/>
                <w:color w:val="000000"/>
                <w:sz w:val="20"/>
                <w:szCs w:val="20"/>
              </w:rPr>
            </w:pPr>
            <w:r>
              <w:rPr>
                <w:rFonts w:ascii="Arial" w:hAnsi="Arial" w:cs="Arial"/>
                <w:color w:val="000000"/>
                <w:sz w:val="20"/>
                <w:szCs w:val="20"/>
              </w:rPr>
              <w:t xml:space="preserve"> $       80,000.00 </w:t>
            </w:r>
          </w:p>
        </w:tc>
      </w:tr>
      <w:tr w:rsidR="00494E90" w:rsidRPr="002C65D2" w:rsidTr="00015D55">
        <w:trPr>
          <w:trHeight w:val="276"/>
        </w:trPr>
        <w:tc>
          <w:tcPr>
            <w:tcW w:w="640" w:type="dxa"/>
            <w:tcBorders>
              <w:top w:val="nil"/>
              <w:left w:val="single" w:sz="4" w:space="0" w:color="000000"/>
              <w:bottom w:val="single" w:sz="4" w:space="0" w:color="C0C0C0"/>
              <w:right w:val="single" w:sz="4" w:space="0" w:color="000000"/>
            </w:tcBorders>
            <w:shd w:val="clear" w:color="000000" w:fill="FFFFFF"/>
            <w:hideMark/>
          </w:tcPr>
          <w:p w:rsidR="00494E90" w:rsidRPr="002C65D2" w:rsidRDefault="00494E90" w:rsidP="00015D55">
            <w:pPr>
              <w:jc w:val="center"/>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4</w:t>
            </w:r>
          </w:p>
        </w:tc>
        <w:tc>
          <w:tcPr>
            <w:tcW w:w="2440"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New Millennium Dive--SS Tahoe</w:t>
            </w:r>
          </w:p>
        </w:tc>
        <w:tc>
          <w:tcPr>
            <w:tcW w:w="5218"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Photogrammetry of the SS Tahoe</w:t>
            </w:r>
          </w:p>
        </w:tc>
        <w:tc>
          <w:tcPr>
            <w:tcW w:w="2282" w:type="dxa"/>
            <w:tcBorders>
              <w:top w:val="nil"/>
              <w:left w:val="nil"/>
              <w:bottom w:val="single" w:sz="4" w:space="0" w:color="auto"/>
              <w:right w:val="single" w:sz="4" w:space="0" w:color="auto"/>
            </w:tcBorders>
            <w:shd w:val="clear" w:color="000000" w:fill="FFFFFF"/>
            <w:hideMark/>
          </w:tcPr>
          <w:p w:rsidR="00494E90" w:rsidRDefault="00494E90">
            <w:pPr>
              <w:jc w:val="right"/>
              <w:rPr>
                <w:rFonts w:ascii="Arial" w:hAnsi="Arial" w:cs="Arial"/>
                <w:color w:val="000000"/>
                <w:sz w:val="20"/>
                <w:szCs w:val="20"/>
              </w:rPr>
            </w:pPr>
            <w:r>
              <w:rPr>
                <w:rFonts w:ascii="Arial" w:hAnsi="Arial" w:cs="Arial"/>
                <w:color w:val="000000"/>
                <w:sz w:val="20"/>
                <w:szCs w:val="20"/>
              </w:rPr>
              <w:t xml:space="preserve"> $         5,000.00 </w:t>
            </w:r>
          </w:p>
        </w:tc>
      </w:tr>
      <w:tr w:rsidR="00494E90" w:rsidRPr="002C65D2" w:rsidTr="00015D55">
        <w:trPr>
          <w:trHeight w:val="288"/>
        </w:trPr>
        <w:tc>
          <w:tcPr>
            <w:tcW w:w="640" w:type="dxa"/>
            <w:tcBorders>
              <w:top w:val="nil"/>
              <w:left w:val="single" w:sz="4" w:space="0" w:color="000000"/>
              <w:bottom w:val="single" w:sz="4" w:space="0" w:color="C0C0C0"/>
              <w:right w:val="single" w:sz="4" w:space="0" w:color="000000"/>
            </w:tcBorders>
            <w:shd w:val="clear" w:color="000000" w:fill="FFFFFF"/>
            <w:hideMark/>
          </w:tcPr>
          <w:p w:rsidR="00494E90" w:rsidRPr="002C65D2" w:rsidRDefault="00494E90" w:rsidP="00015D55">
            <w:pPr>
              <w:jc w:val="center"/>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5</w:t>
            </w:r>
          </w:p>
        </w:tc>
        <w:tc>
          <w:tcPr>
            <w:tcW w:w="2440"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New Millennium Dive--NV &amp; Meteor</w:t>
            </w:r>
          </w:p>
        </w:tc>
        <w:tc>
          <w:tcPr>
            <w:tcW w:w="5218"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Location of the Nevada &amp; Meteor, Shipwrecks of Lake Tahoe</w:t>
            </w:r>
          </w:p>
        </w:tc>
        <w:tc>
          <w:tcPr>
            <w:tcW w:w="2282" w:type="dxa"/>
            <w:tcBorders>
              <w:top w:val="nil"/>
              <w:left w:val="nil"/>
              <w:bottom w:val="single" w:sz="4" w:space="0" w:color="auto"/>
              <w:right w:val="single" w:sz="4" w:space="0" w:color="auto"/>
            </w:tcBorders>
            <w:shd w:val="clear" w:color="000000" w:fill="FFFFFF"/>
            <w:hideMark/>
          </w:tcPr>
          <w:p w:rsidR="00494E90" w:rsidRDefault="00494E90">
            <w:pPr>
              <w:jc w:val="right"/>
              <w:rPr>
                <w:rFonts w:ascii="Arial" w:hAnsi="Arial" w:cs="Arial"/>
                <w:color w:val="000000"/>
                <w:sz w:val="20"/>
                <w:szCs w:val="20"/>
              </w:rPr>
            </w:pPr>
            <w:r>
              <w:rPr>
                <w:rFonts w:ascii="Arial" w:hAnsi="Arial" w:cs="Arial"/>
                <w:color w:val="000000"/>
                <w:sz w:val="20"/>
                <w:szCs w:val="20"/>
              </w:rPr>
              <w:t xml:space="preserve"> $         5,000.00 </w:t>
            </w:r>
          </w:p>
        </w:tc>
      </w:tr>
      <w:tr w:rsidR="00494E90" w:rsidRPr="002C65D2" w:rsidTr="00015D55">
        <w:trPr>
          <w:trHeight w:val="540"/>
        </w:trPr>
        <w:tc>
          <w:tcPr>
            <w:tcW w:w="640" w:type="dxa"/>
            <w:tcBorders>
              <w:top w:val="nil"/>
              <w:left w:val="single" w:sz="4" w:space="0" w:color="000000"/>
              <w:bottom w:val="single" w:sz="4" w:space="0" w:color="C0C0C0"/>
              <w:right w:val="single" w:sz="4" w:space="0" w:color="000000"/>
            </w:tcBorders>
            <w:shd w:val="clear" w:color="000000" w:fill="FFFFFF"/>
            <w:hideMark/>
          </w:tcPr>
          <w:p w:rsidR="00494E90" w:rsidRPr="002C65D2" w:rsidRDefault="00494E90" w:rsidP="00015D55">
            <w:pPr>
              <w:jc w:val="center"/>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6</w:t>
            </w:r>
          </w:p>
        </w:tc>
        <w:tc>
          <w:tcPr>
            <w:tcW w:w="2440"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Nevada State Museum (NSM)</w:t>
            </w:r>
          </w:p>
        </w:tc>
        <w:tc>
          <w:tcPr>
            <w:tcW w:w="5218" w:type="dxa"/>
            <w:tcBorders>
              <w:top w:val="nil"/>
              <w:left w:val="nil"/>
              <w:bottom w:val="single" w:sz="4" w:space="0" w:color="C0C0C0"/>
              <w:right w:val="single" w:sz="4" w:space="0" w:color="000000"/>
            </w:tcBorders>
            <w:shd w:val="clear" w:color="000000" w:fill="FFFFFF"/>
            <w:hideMark/>
          </w:tcPr>
          <w:p w:rsidR="00494E90" w:rsidRDefault="00494E90">
            <w:pPr>
              <w:rPr>
                <w:rFonts w:ascii="Arial" w:hAnsi="Arial" w:cs="Arial"/>
                <w:color w:val="000000"/>
                <w:sz w:val="20"/>
                <w:szCs w:val="20"/>
              </w:rPr>
            </w:pPr>
            <w:r>
              <w:rPr>
                <w:rFonts w:ascii="Arial" w:hAnsi="Arial" w:cs="Arial"/>
                <w:color w:val="000000"/>
                <w:sz w:val="20"/>
                <w:szCs w:val="20"/>
              </w:rPr>
              <w:t>Support of Nevada's Board of Museums &amp; History to assist the National Register Process</w:t>
            </w:r>
          </w:p>
        </w:tc>
        <w:tc>
          <w:tcPr>
            <w:tcW w:w="2282" w:type="dxa"/>
            <w:tcBorders>
              <w:top w:val="nil"/>
              <w:left w:val="nil"/>
              <w:bottom w:val="single" w:sz="4" w:space="0" w:color="auto"/>
              <w:right w:val="single" w:sz="4" w:space="0" w:color="auto"/>
            </w:tcBorders>
            <w:shd w:val="clear" w:color="000000" w:fill="FFFFFF"/>
            <w:hideMark/>
          </w:tcPr>
          <w:p w:rsidR="00494E90" w:rsidRDefault="00494E90">
            <w:pPr>
              <w:jc w:val="right"/>
              <w:rPr>
                <w:rFonts w:ascii="Arial" w:hAnsi="Arial" w:cs="Arial"/>
                <w:color w:val="000000"/>
                <w:sz w:val="20"/>
                <w:szCs w:val="20"/>
              </w:rPr>
            </w:pPr>
            <w:r>
              <w:rPr>
                <w:rFonts w:ascii="Arial" w:hAnsi="Arial" w:cs="Arial"/>
                <w:color w:val="000000"/>
                <w:sz w:val="20"/>
                <w:szCs w:val="20"/>
              </w:rPr>
              <w:t xml:space="preserve"> $         5,000.00 </w:t>
            </w:r>
          </w:p>
        </w:tc>
      </w:tr>
      <w:tr w:rsidR="00015D55" w:rsidRPr="002C65D2" w:rsidTr="00015D55">
        <w:trPr>
          <w:trHeight w:val="798"/>
        </w:trPr>
        <w:tc>
          <w:tcPr>
            <w:tcW w:w="3080" w:type="dxa"/>
            <w:gridSpan w:val="2"/>
            <w:tcBorders>
              <w:top w:val="nil"/>
              <w:left w:val="single" w:sz="4" w:space="0" w:color="000000"/>
              <w:bottom w:val="single" w:sz="4" w:space="0" w:color="000000"/>
              <w:right w:val="nil"/>
            </w:tcBorders>
            <w:shd w:val="clear" w:color="000000" w:fill="FFFFFF"/>
            <w:hideMark/>
          </w:tcPr>
          <w:p w:rsidR="00015D55" w:rsidRPr="002C65D2" w:rsidRDefault="00015D55" w:rsidP="00015D55">
            <w:pPr>
              <w:jc w:val="right"/>
              <w:rPr>
                <w:rFonts w:ascii="Times New Roman" w:eastAsia="Times New Roman" w:hAnsi="Times New Roman" w:cs="Times New Roman"/>
                <w:b/>
                <w:bCs/>
                <w:color w:val="000000"/>
                <w:sz w:val="24"/>
                <w:szCs w:val="24"/>
              </w:rPr>
            </w:pPr>
          </w:p>
          <w:p w:rsidR="00015D55" w:rsidRPr="002C65D2" w:rsidRDefault="00015D55" w:rsidP="00494E90">
            <w:pPr>
              <w:jc w:val="right"/>
              <w:rPr>
                <w:rFonts w:ascii="Times New Roman" w:eastAsia="Times New Roman" w:hAnsi="Times New Roman" w:cs="Times New Roman"/>
                <w:b/>
                <w:bCs/>
                <w:color w:val="000000"/>
                <w:sz w:val="24"/>
                <w:szCs w:val="24"/>
              </w:rPr>
            </w:pPr>
            <w:r w:rsidRPr="002C65D2">
              <w:rPr>
                <w:rFonts w:ascii="Times New Roman" w:eastAsia="Times New Roman" w:hAnsi="Times New Roman" w:cs="Times New Roman"/>
                <w:b/>
                <w:bCs/>
                <w:color w:val="000000"/>
                <w:sz w:val="24"/>
                <w:szCs w:val="24"/>
              </w:rPr>
              <w:t>TOTAL 201</w:t>
            </w:r>
            <w:r w:rsidR="00494E90">
              <w:rPr>
                <w:rFonts w:ascii="Times New Roman" w:eastAsia="Times New Roman" w:hAnsi="Times New Roman" w:cs="Times New Roman"/>
                <w:b/>
                <w:bCs/>
                <w:color w:val="000000"/>
                <w:sz w:val="24"/>
                <w:szCs w:val="24"/>
              </w:rPr>
              <w:t>7</w:t>
            </w:r>
            <w:r w:rsidRPr="002C65D2">
              <w:rPr>
                <w:rFonts w:ascii="Times New Roman" w:eastAsia="Times New Roman" w:hAnsi="Times New Roman" w:cs="Times New Roman"/>
                <w:b/>
                <w:bCs/>
                <w:color w:val="000000"/>
                <w:sz w:val="24"/>
                <w:szCs w:val="24"/>
              </w:rPr>
              <w:t xml:space="preserve"> HPF PROPOSED AWARDS</w:t>
            </w:r>
          </w:p>
        </w:tc>
        <w:tc>
          <w:tcPr>
            <w:tcW w:w="5218" w:type="dxa"/>
            <w:tcBorders>
              <w:top w:val="nil"/>
              <w:left w:val="single" w:sz="4" w:space="0" w:color="auto"/>
              <w:bottom w:val="single" w:sz="4" w:space="0" w:color="auto"/>
              <w:right w:val="single" w:sz="4" w:space="0" w:color="auto"/>
            </w:tcBorders>
            <w:shd w:val="clear" w:color="000000" w:fill="C0C0C0"/>
            <w:hideMark/>
          </w:tcPr>
          <w:p w:rsidR="00015D55" w:rsidRPr="002C65D2" w:rsidRDefault="00015D55" w:rsidP="00015D55">
            <w:pPr>
              <w:jc w:val="right"/>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 </w:t>
            </w:r>
          </w:p>
        </w:tc>
        <w:tc>
          <w:tcPr>
            <w:tcW w:w="2282" w:type="dxa"/>
            <w:tcBorders>
              <w:top w:val="nil"/>
              <w:left w:val="nil"/>
              <w:bottom w:val="single" w:sz="4" w:space="0" w:color="auto"/>
              <w:right w:val="single" w:sz="4" w:space="0" w:color="auto"/>
            </w:tcBorders>
            <w:shd w:val="clear" w:color="000000" w:fill="FFFFFF"/>
            <w:hideMark/>
          </w:tcPr>
          <w:p w:rsidR="00015D55" w:rsidRPr="002C65D2" w:rsidRDefault="00015D55" w:rsidP="00494E90">
            <w:pPr>
              <w:jc w:val="right"/>
              <w:rPr>
                <w:rFonts w:ascii="Times New Roman" w:eastAsia="Times New Roman" w:hAnsi="Times New Roman" w:cs="Times New Roman"/>
                <w:color w:val="000000"/>
                <w:sz w:val="24"/>
                <w:szCs w:val="24"/>
              </w:rPr>
            </w:pPr>
            <w:r w:rsidRPr="002C65D2">
              <w:rPr>
                <w:rFonts w:ascii="Times New Roman" w:eastAsia="Times New Roman" w:hAnsi="Times New Roman" w:cs="Times New Roman"/>
                <w:color w:val="000000"/>
                <w:sz w:val="24"/>
                <w:szCs w:val="24"/>
              </w:rPr>
              <w:t xml:space="preserve">$         </w:t>
            </w:r>
            <w:r w:rsidR="006C2539">
              <w:rPr>
                <w:rFonts w:ascii="Times New Roman" w:eastAsia="Times New Roman" w:hAnsi="Times New Roman" w:cs="Times New Roman"/>
                <w:color w:val="000000"/>
                <w:sz w:val="24"/>
                <w:szCs w:val="24"/>
              </w:rPr>
              <w:t>1</w:t>
            </w:r>
            <w:r w:rsidR="00494E90">
              <w:rPr>
                <w:rFonts w:ascii="Times New Roman" w:eastAsia="Times New Roman" w:hAnsi="Times New Roman" w:cs="Times New Roman"/>
                <w:color w:val="000000"/>
                <w:sz w:val="24"/>
                <w:szCs w:val="24"/>
              </w:rPr>
              <w:t>53</w:t>
            </w:r>
            <w:r w:rsidRPr="002C65D2">
              <w:rPr>
                <w:rFonts w:ascii="Times New Roman" w:eastAsia="Times New Roman" w:hAnsi="Times New Roman" w:cs="Times New Roman"/>
                <w:color w:val="000000"/>
                <w:sz w:val="24"/>
                <w:szCs w:val="24"/>
              </w:rPr>
              <w:t>,</w:t>
            </w:r>
            <w:r w:rsidR="006C2539">
              <w:rPr>
                <w:rFonts w:ascii="Times New Roman" w:eastAsia="Times New Roman" w:hAnsi="Times New Roman" w:cs="Times New Roman"/>
                <w:color w:val="000000"/>
                <w:sz w:val="24"/>
                <w:szCs w:val="24"/>
              </w:rPr>
              <w:t>00</w:t>
            </w:r>
            <w:r w:rsidRPr="002C65D2">
              <w:rPr>
                <w:rFonts w:ascii="Times New Roman" w:eastAsia="Times New Roman" w:hAnsi="Times New Roman" w:cs="Times New Roman"/>
                <w:color w:val="000000"/>
                <w:sz w:val="24"/>
                <w:szCs w:val="24"/>
              </w:rPr>
              <w:t>0.00</w:t>
            </w:r>
          </w:p>
        </w:tc>
      </w:tr>
    </w:tbl>
    <w:p w:rsidR="00A14EAB" w:rsidRPr="002C65D2" w:rsidRDefault="00A14EAB" w:rsidP="00A14EAB">
      <w:pPr>
        <w:pStyle w:val="BodyTextIndent2"/>
        <w:ind w:right="252"/>
        <w:rPr>
          <w:szCs w:val="24"/>
        </w:rPr>
      </w:pPr>
    </w:p>
    <w:p w:rsidR="00A14EAB" w:rsidRPr="002C65D2" w:rsidRDefault="00A14EAB" w:rsidP="00A14EAB">
      <w:pPr>
        <w:pStyle w:val="BodyTextIndent2"/>
        <w:ind w:right="252"/>
        <w:rPr>
          <w:szCs w:val="24"/>
        </w:rPr>
      </w:pPr>
    </w:p>
    <w:p w:rsidR="00B17C11" w:rsidRPr="00A14EAB" w:rsidRDefault="00B17C11" w:rsidP="00A14EAB">
      <w:pPr>
        <w:rPr>
          <w:szCs w:val="24"/>
        </w:rPr>
      </w:pPr>
    </w:p>
    <w:sectPr w:rsidR="00B17C11" w:rsidRPr="00A14EAB" w:rsidSect="00015D55">
      <w:headerReference w:type="even" r:id="rId9"/>
      <w:headerReference w:type="default" r:id="rId10"/>
      <w:footerReference w:type="even" r:id="rId11"/>
      <w:footerReference w:type="default" r:id="rId12"/>
      <w:headerReference w:type="first" r:id="rId13"/>
      <w:footerReference w:type="first" r:id="rId14"/>
      <w:pgSz w:w="12240" w:h="15840"/>
      <w:pgMar w:top="1346" w:right="1440" w:bottom="1440" w:left="144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00" w:rsidRDefault="00CE1A00" w:rsidP="00FB0C1C">
      <w:r>
        <w:separator/>
      </w:r>
    </w:p>
  </w:endnote>
  <w:endnote w:type="continuationSeparator" w:id="0">
    <w:p w:rsidR="00CE1A00" w:rsidRDefault="00CE1A00" w:rsidP="00FB0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0A" w:rsidRDefault="00C85F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00" w:rsidRDefault="00CE1A00" w:rsidP="0031554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00" w:rsidRDefault="00CE1A00" w:rsidP="00456788">
    <w:pPr>
      <w:pStyle w:val="Footer"/>
      <w:tabs>
        <w:tab w:val="clear" w:pos="9360"/>
        <w:tab w:val="right" w:pos="9900"/>
      </w:tabs>
      <w:ind w:left="-720" w:right="-540"/>
      <w:jc w:val="center"/>
      <w:rPr>
        <w:rFonts w:ascii="Arial" w:hAnsi="Arial" w:cs="Arial"/>
        <w:b/>
        <w:color w:val="215868" w:themeColor="accent5" w:themeShade="80"/>
        <w:sz w:val="18"/>
        <w:szCs w:val="18"/>
      </w:rPr>
    </w:pPr>
  </w:p>
  <w:p w:rsidR="00CE1A00" w:rsidRDefault="009F73A2" w:rsidP="00456788">
    <w:pPr>
      <w:pStyle w:val="Footer"/>
      <w:tabs>
        <w:tab w:val="clear" w:pos="9360"/>
        <w:tab w:val="right" w:pos="9900"/>
      </w:tabs>
      <w:ind w:left="-720" w:right="-540"/>
      <w:jc w:val="center"/>
      <w:rPr>
        <w:rFonts w:ascii="Arial" w:hAnsi="Arial" w:cs="Arial"/>
        <w:b/>
        <w:color w:val="215868" w:themeColor="accent5" w:themeShade="80"/>
        <w:sz w:val="18"/>
        <w:szCs w:val="18"/>
      </w:rPr>
    </w:pPr>
    <w:r>
      <w:rPr>
        <w:rFonts w:ascii="Arial" w:hAnsi="Arial" w:cs="Arial"/>
        <w:b/>
        <w:noProof/>
        <w:color w:val="215868" w:themeColor="accent5" w:themeShade="80"/>
        <w:sz w:val="18"/>
        <w:szCs w:val="1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051" type="#_x0000_t187" style="position:absolute;left:0;text-align:left;margin-left:137.75pt;margin-top:-.25pt;width:12pt;height:10.15pt;z-index:251659264" fillcolor="#004846">
          <o:lock v:ext="edit" aspectratio="t"/>
        </v:shape>
      </w:pict>
    </w:r>
    <w:r>
      <w:rPr>
        <w:rFonts w:ascii="Arial" w:hAnsi="Arial" w:cs="Arial"/>
        <w:b/>
        <w:noProof/>
        <w:color w:val="215868" w:themeColor="accent5" w:themeShade="80"/>
        <w:sz w:val="18"/>
        <w:szCs w:val="18"/>
      </w:rPr>
      <w:pict>
        <v:shape id="_x0000_s2052" type="#_x0000_t187" style="position:absolute;left:0;text-align:left;margin-left:278.2pt;margin-top:-.25pt;width:12pt;height:10.15pt;z-index:251660288" fillcolor="#004846">
          <o:lock v:ext="edit" aspectratio="t"/>
        </v:shape>
      </w:pict>
    </w:r>
    <w:r w:rsidR="00CE1A00">
      <w:rPr>
        <w:rFonts w:ascii="Arial" w:hAnsi="Arial" w:cs="Arial"/>
        <w:b/>
        <w:color w:val="215868" w:themeColor="accent5" w:themeShade="80"/>
        <w:sz w:val="18"/>
        <w:szCs w:val="18"/>
      </w:rPr>
      <w:t>901 S. Stewart Street, Suite 5004        Carson City, Nevada 89701        Phone: 775.684.3448  Fax: 775.684.3442</w:t>
    </w:r>
  </w:p>
  <w:p w:rsidR="00CE1A00" w:rsidRPr="004E0277" w:rsidRDefault="009F73A2" w:rsidP="004E0277">
    <w:pPr>
      <w:pStyle w:val="Footer"/>
      <w:jc w:val="center"/>
      <w:rPr>
        <w:rFonts w:ascii="Arial" w:hAnsi="Arial" w:cs="Arial"/>
        <w:b/>
        <w:color w:val="215868" w:themeColor="accent5" w:themeShade="80"/>
        <w:sz w:val="18"/>
        <w:szCs w:val="18"/>
      </w:rPr>
    </w:pPr>
    <w:hyperlink r:id="rId1" w:history="1">
      <w:r w:rsidR="00CE1A00" w:rsidRPr="004E0277">
        <w:rPr>
          <w:rStyle w:val="Hyperlink"/>
          <w:rFonts w:ascii="Arial" w:hAnsi="Arial" w:cs="Arial"/>
          <w:b/>
          <w:color w:val="215868" w:themeColor="accent5" w:themeShade="80"/>
          <w:sz w:val="18"/>
          <w:szCs w:val="18"/>
        </w:rPr>
        <w:t>www.shpo.nv.gov</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00" w:rsidRDefault="00CE1A00" w:rsidP="00FB0C1C">
      <w:r>
        <w:separator/>
      </w:r>
    </w:p>
  </w:footnote>
  <w:footnote w:type="continuationSeparator" w:id="0">
    <w:p w:rsidR="00CE1A00" w:rsidRDefault="00CE1A00" w:rsidP="00FB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0A" w:rsidRDefault="00C85F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F0A" w:rsidRDefault="00C85F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00" w:rsidRDefault="00CE1A00" w:rsidP="00D851F7">
    <w:pPr>
      <w:pStyle w:val="Header"/>
      <w:tabs>
        <w:tab w:val="clear" w:pos="4680"/>
        <w:tab w:val="clear" w:pos="9360"/>
        <w:tab w:val="left" w:pos="3600"/>
      </w:tabs>
      <w:ind w:right="-360"/>
      <w:jc w:val="right"/>
      <w:rPr>
        <w:rFonts w:ascii="Arial" w:hAnsi="Arial" w:cs="Arial"/>
        <w:b/>
        <w:color w:val="215868" w:themeColor="accent5" w:themeShade="80"/>
      </w:rP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-276225</wp:posOffset>
          </wp:positionV>
          <wp:extent cx="3210560" cy="990600"/>
          <wp:effectExtent l="19050" t="0" r="8890" b="0"/>
          <wp:wrapNone/>
          <wp:docPr id="1" name="Picture 1" descr="shpo-logo-rgb-large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o-logo-rgb-large_1024"/>
                  <pic:cNvPicPr>
                    <a:picLocks noChangeAspect="1" noChangeArrowheads="1"/>
                  </pic:cNvPicPr>
                </pic:nvPicPr>
                <pic:blipFill>
                  <a:blip r:embed="rId1"/>
                  <a:srcRect/>
                  <a:stretch>
                    <a:fillRect/>
                  </a:stretch>
                </pic:blipFill>
                <pic:spPr bwMode="auto">
                  <a:xfrm>
                    <a:off x="0" y="0"/>
                    <a:ext cx="3210560" cy="990600"/>
                  </a:xfrm>
                  <a:prstGeom prst="rect">
                    <a:avLst/>
                  </a:prstGeom>
                  <a:noFill/>
                </pic:spPr>
              </pic:pic>
            </a:graphicData>
          </a:graphic>
        </wp:anchor>
      </w:drawing>
    </w:r>
    <w:r>
      <w:tab/>
    </w:r>
    <w:r w:rsidRPr="007854B3">
      <w:rPr>
        <w:rFonts w:ascii="Arial" w:hAnsi="Arial" w:cs="Arial"/>
        <w:b/>
        <w:color w:val="215868" w:themeColor="accent5" w:themeShade="80"/>
      </w:rPr>
      <w:t xml:space="preserve">Department of Conservation and Natural </w:t>
    </w:r>
    <w:r>
      <w:rPr>
        <w:rFonts w:ascii="Arial" w:hAnsi="Arial" w:cs="Arial"/>
        <w:b/>
        <w:color w:val="215868" w:themeColor="accent5" w:themeShade="80"/>
      </w:rPr>
      <w:t>R</w:t>
    </w:r>
    <w:r w:rsidRPr="007854B3">
      <w:rPr>
        <w:rFonts w:ascii="Arial" w:hAnsi="Arial" w:cs="Arial"/>
        <w:b/>
        <w:color w:val="215868" w:themeColor="accent5" w:themeShade="80"/>
      </w:rPr>
      <w:t>esources</w:t>
    </w:r>
  </w:p>
  <w:p w:rsidR="00CE1A00" w:rsidRDefault="00CE1A00" w:rsidP="00B150A3">
    <w:pPr>
      <w:pStyle w:val="Header"/>
      <w:tabs>
        <w:tab w:val="clear" w:pos="4680"/>
        <w:tab w:val="clear" w:pos="9360"/>
        <w:tab w:val="left" w:pos="3600"/>
      </w:tabs>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Brian Sandoval, Governor</w:t>
    </w:r>
  </w:p>
  <w:p w:rsidR="00CE1A00" w:rsidRDefault="00C85F0A" w:rsidP="00B150A3">
    <w:pPr>
      <w:pStyle w:val="Header"/>
      <w:tabs>
        <w:tab w:val="clear" w:pos="4680"/>
        <w:tab w:val="clear" w:pos="9360"/>
        <w:tab w:val="left" w:pos="3600"/>
      </w:tabs>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 xml:space="preserve">Bradley </w:t>
    </w:r>
    <w:r>
      <w:rPr>
        <w:rFonts w:ascii="Arial" w:hAnsi="Arial" w:cs="Arial"/>
        <w:b/>
        <w:color w:val="215868" w:themeColor="accent5" w:themeShade="80"/>
        <w:sz w:val="20"/>
        <w:szCs w:val="20"/>
      </w:rPr>
      <w:t>Crowell</w:t>
    </w:r>
    <w:r w:rsidR="00CE1A00">
      <w:rPr>
        <w:rFonts w:ascii="Arial" w:hAnsi="Arial" w:cs="Arial"/>
        <w:b/>
        <w:color w:val="215868" w:themeColor="accent5" w:themeShade="80"/>
        <w:sz w:val="20"/>
        <w:szCs w:val="20"/>
      </w:rPr>
      <w:t>, Director</w:t>
    </w:r>
  </w:p>
  <w:p w:rsidR="00CE1A00" w:rsidRPr="00B150A3" w:rsidRDefault="00CE1A00" w:rsidP="00EC5EBF">
    <w:pPr>
      <w:pStyle w:val="Header"/>
      <w:tabs>
        <w:tab w:val="clear" w:pos="4680"/>
        <w:tab w:val="clear" w:pos="9360"/>
        <w:tab w:val="left" w:pos="3600"/>
      </w:tabs>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Rebecca L. Palmer, Administrator, SHPO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A04"/>
    <w:multiLevelType w:val="hybridMultilevel"/>
    <w:tmpl w:val="4554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B75EA"/>
    <w:multiLevelType w:val="hybridMultilevel"/>
    <w:tmpl w:val="D87C8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B0C1C"/>
    <w:rsid w:val="00000FB9"/>
    <w:rsid w:val="00015D55"/>
    <w:rsid w:val="00046659"/>
    <w:rsid w:val="00052AB3"/>
    <w:rsid w:val="00054D87"/>
    <w:rsid w:val="000B304C"/>
    <w:rsid w:val="000B409D"/>
    <w:rsid w:val="000C7747"/>
    <w:rsid w:val="00117491"/>
    <w:rsid w:val="00126901"/>
    <w:rsid w:val="00127C56"/>
    <w:rsid w:val="00151CA8"/>
    <w:rsid w:val="00183932"/>
    <w:rsid w:val="00191736"/>
    <w:rsid w:val="001F6CB5"/>
    <w:rsid w:val="002142F7"/>
    <w:rsid w:val="00226E70"/>
    <w:rsid w:val="002363FD"/>
    <w:rsid w:val="00245A3B"/>
    <w:rsid w:val="002523E9"/>
    <w:rsid w:val="002D3E8C"/>
    <w:rsid w:val="002E0D0E"/>
    <w:rsid w:val="002F12A3"/>
    <w:rsid w:val="002F51FD"/>
    <w:rsid w:val="00302AA2"/>
    <w:rsid w:val="00304F70"/>
    <w:rsid w:val="00306B0F"/>
    <w:rsid w:val="00310F22"/>
    <w:rsid w:val="00315545"/>
    <w:rsid w:val="0031649F"/>
    <w:rsid w:val="00320517"/>
    <w:rsid w:val="00326C05"/>
    <w:rsid w:val="003342C7"/>
    <w:rsid w:val="003429F3"/>
    <w:rsid w:val="0036121A"/>
    <w:rsid w:val="00367DBD"/>
    <w:rsid w:val="0038385B"/>
    <w:rsid w:val="003F1E10"/>
    <w:rsid w:val="00405CB2"/>
    <w:rsid w:val="00423A22"/>
    <w:rsid w:val="00423C4D"/>
    <w:rsid w:val="004357AF"/>
    <w:rsid w:val="0045414C"/>
    <w:rsid w:val="00456788"/>
    <w:rsid w:val="004656A5"/>
    <w:rsid w:val="0049256B"/>
    <w:rsid w:val="00494E90"/>
    <w:rsid w:val="004A4225"/>
    <w:rsid w:val="004E0277"/>
    <w:rsid w:val="004E14C5"/>
    <w:rsid w:val="004E368B"/>
    <w:rsid w:val="005C52F7"/>
    <w:rsid w:val="00602B89"/>
    <w:rsid w:val="006230DB"/>
    <w:rsid w:val="00687C31"/>
    <w:rsid w:val="006A0098"/>
    <w:rsid w:val="006C2539"/>
    <w:rsid w:val="006F05E3"/>
    <w:rsid w:val="007605FB"/>
    <w:rsid w:val="007854B3"/>
    <w:rsid w:val="00793BE0"/>
    <w:rsid w:val="00796ADD"/>
    <w:rsid w:val="007A1BC1"/>
    <w:rsid w:val="007E4D8D"/>
    <w:rsid w:val="00814057"/>
    <w:rsid w:val="00831B77"/>
    <w:rsid w:val="00834E9E"/>
    <w:rsid w:val="00874F2B"/>
    <w:rsid w:val="008A775A"/>
    <w:rsid w:val="008C5FFA"/>
    <w:rsid w:val="00927691"/>
    <w:rsid w:val="00937734"/>
    <w:rsid w:val="009378C1"/>
    <w:rsid w:val="00980431"/>
    <w:rsid w:val="009879B2"/>
    <w:rsid w:val="009B1C5E"/>
    <w:rsid w:val="009B4354"/>
    <w:rsid w:val="009F73A2"/>
    <w:rsid w:val="009F76C3"/>
    <w:rsid w:val="00A07926"/>
    <w:rsid w:val="00A14EAB"/>
    <w:rsid w:val="00A22CF2"/>
    <w:rsid w:val="00A377DE"/>
    <w:rsid w:val="00A64DDB"/>
    <w:rsid w:val="00A92E72"/>
    <w:rsid w:val="00AA0A34"/>
    <w:rsid w:val="00AA33DC"/>
    <w:rsid w:val="00B150A3"/>
    <w:rsid w:val="00B17C11"/>
    <w:rsid w:val="00B261D3"/>
    <w:rsid w:val="00B44B10"/>
    <w:rsid w:val="00B6676C"/>
    <w:rsid w:val="00BE2CFF"/>
    <w:rsid w:val="00BF3764"/>
    <w:rsid w:val="00C00749"/>
    <w:rsid w:val="00C025C8"/>
    <w:rsid w:val="00C85F0A"/>
    <w:rsid w:val="00CD0195"/>
    <w:rsid w:val="00CE1A00"/>
    <w:rsid w:val="00D57F46"/>
    <w:rsid w:val="00D772BB"/>
    <w:rsid w:val="00D851F7"/>
    <w:rsid w:val="00D944F6"/>
    <w:rsid w:val="00DC5B06"/>
    <w:rsid w:val="00E378BF"/>
    <w:rsid w:val="00E444D7"/>
    <w:rsid w:val="00E5535B"/>
    <w:rsid w:val="00E90462"/>
    <w:rsid w:val="00E92385"/>
    <w:rsid w:val="00EC2984"/>
    <w:rsid w:val="00EC440A"/>
    <w:rsid w:val="00EC5EBF"/>
    <w:rsid w:val="00ED6C4A"/>
    <w:rsid w:val="00F05CF3"/>
    <w:rsid w:val="00F253FE"/>
    <w:rsid w:val="00F66A0D"/>
    <w:rsid w:val="00F87AD1"/>
    <w:rsid w:val="00FB0C1C"/>
    <w:rsid w:val="00FD40CC"/>
    <w:rsid w:val="00FD4BB9"/>
    <w:rsid w:val="00FF1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C1C"/>
    <w:pPr>
      <w:tabs>
        <w:tab w:val="center" w:pos="4680"/>
        <w:tab w:val="right" w:pos="9360"/>
      </w:tabs>
    </w:pPr>
  </w:style>
  <w:style w:type="character" w:customStyle="1" w:styleId="HeaderChar">
    <w:name w:val="Header Char"/>
    <w:basedOn w:val="DefaultParagraphFont"/>
    <w:link w:val="Header"/>
    <w:uiPriority w:val="99"/>
    <w:rsid w:val="00FB0C1C"/>
  </w:style>
  <w:style w:type="paragraph" w:styleId="Footer">
    <w:name w:val="footer"/>
    <w:basedOn w:val="Normal"/>
    <w:link w:val="FooterChar"/>
    <w:uiPriority w:val="99"/>
    <w:semiHidden/>
    <w:unhideWhenUsed/>
    <w:rsid w:val="00FB0C1C"/>
    <w:pPr>
      <w:tabs>
        <w:tab w:val="center" w:pos="4680"/>
        <w:tab w:val="right" w:pos="9360"/>
      </w:tabs>
    </w:pPr>
  </w:style>
  <w:style w:type="character" w:customStyle="1" w:styleId="FooterChar">
    <w:name w:val="Footer Char"/>
    <w:basedOn w:val="DefaultParagraphFont"/>
    <w:link w:val="Footer"/>
    <w:uiPriority w:val="99"/>
    <w:semiHidden/>
    <w:rsid w:val="00FB0C1C"/>
  </w:style>
  <w:style w:type="character" w:styleId="Hyperlink">
    <w:name w:val="Hyperlink"/>
    <w:basedOn w:val="DefaultParagraphFont"/>
    <w:uiPriority w:val="99"/>
    <w:unhideWhenUsed/>
    <w:rsid w:val="00B6676C"/>
    <w:rPr>
      <w:color w:val="0000FF" w:themeColor="hyperlink"/>
      <w:u w:val="single"/>
    </w:rPr>
  </w:style>
  <w:style w:type="paragraph" w:styleId="EnvelopeAddress">
    <w:name w:val="envelope address"/>
    <w:basedOn w:val="Normal"/>
    <w:uiPriority w:val="99"/>
    <w:unhideWhenUsed/>
    <w:rsid w:val="00A0792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4E14C5"/>
    <w:rPr>
      <w:rFonts w:ascii="Tahoma" w:hAnsi="Tahoma" w:cs="Tahoma"/>
      <w:sz w:val="16"/>
      <w:szCs w:val="16"/>
    </w:rPr>
  </w:style>
  <w:style w:type="character" w:customStyle="1" w:styleId="BalloonTextChar">
    <w:name w:val="Balloon Text Char"/>
    <w:basedOn w:val="DefaultParagraphFont"/>
    <w:link w:val="BalloonText"/>
    <w:uiPriority w:val="99"/>
    <w:semiHidden/>
    <w:rsid w:val="004E14C5"/>
    <w:rPr>
      <w:rFonts w:ascii="Tahoma" w:hAnsi="Tahoma" w:cs="Tahoma"/>
      <w:sz w:val="16"/>
      <w:szCs w:val="16"/>
    </w:rPr>
  </w:style>
  <w:style w:type="paragraph" w:styleId="BodyTextIndent2">
    <w:name w:val="Body Text Indent 2"/>
    <w:basedOn w:val="Normal"/>
    <w:link w:val="BodyTextIndent2Char"/>
    <w:rsid w:val="00A14EAB"/>
    <w:pPr>
      <w:ind w:left="23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14EAB"/>
    <w:rPr>
      <w:rFonts w:ascii="Times New Roman" w:eastAsia="Times New Roman" w:hAnsi="Times New Roman" w:cs="Times New Roman"/>
      <w:sz w:val="24"/>
      <w:szCs w:val="20"/>
    </w:rPr>
  </w:style>
  <w:style w:type="paragraph" w:styleId="ListParagraph">
    <w:name w:val="List Paragraph"/>
    <w:basedOn w:val="Normal"/>
    <w:uiPriority w:val="34"/>
    <w:qFormat/>
    <w:rsid w:val="00A14EAB"/>
    <w:pPr>
      <w:ind w:left="720"/>
      <w:contextualSpacing/>
    </w:pPr>
  </w:style>
</w:styles>
</file>

<file path=word/webSettings.xml><?xml version="1.0" encoding="utf-8"?>
<w:webSettings xmlns:r="http://schemas.openxmlformats.org/officeDocument/2006/relationships" xmlns:w="http://schemas.openxmlformats.org/wordprocessingml/2006/main">
  <w:divs>
    <w:div w:id="768089984">
      <w:bodyDiv w:val="1"/>
      <w:marLeft w:val="0"/>
      <w:marRight w:val="0"/>
      <w:marTop w:val="0"/>
      <w:marBottom w:val="0"/>
      <w:divBdr>
        <w:top w:val="none" w:sz="0" w:space="0" w:color="auto"/>
        <w:left w:val="none" w:sz="0" w:space="0" w:color="auto"/>
        <w:bottom w:val="none" w:sz="0" w:space="0" w:color="auto"/>
        <w:right w:val="none" w:sz="0" w:space="0" w:color="auto"/>
      </w:divBdr>
    </w:div>
    <w:div w:id="113622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olly@shpo.nv.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hpo.nv.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8A161-F6EA-4D7E-9761-63C3E1BA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rlpalmer</dc:creator>
  <cp:lastModifiedBy>ejolly</cp:lastModifiedBy>
  <cp:revision>4</cp:revision>
  <cp:lastPrinted>2017-09-12T18:16:00Z</cp:lastPrinted>
  <dcterms:created xsi:type="dcterms:W3CDTF">2017-09-12T18:06:00Z</dcterms:created>
  <dcterms:modified xsi:type="dcterms:W3CDTF">2017-09-12T18:25:00Z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-1641752353</vt:i4>
  </property>
  <property fmtid="{D5CDD505-2E9C-101B-9397-08002B2CF9AE}" pid="3" name="_NewReviewCycle">
    <vt:lpwstr/>
  </property>
  <property fmtid="{D5CDD505-2E9C-101B-9397-08002B2CF9AE}" pid="4" name="_EmailSubject">
    <vt:lpwstr>Edited Letterhead and memo </vt:lpwstr>
  </property>
  <property fmtid="{D5CDD505-2E9C-101B-9397-08002B2CF9AE}" pid="5" name="_AuthorEmail">
    <vt:lpwstr>jaxsom@shpo.nv.gov</vt:lpwstr>
  </property>
  <property fmtid="{D5CDD505-2E9C-101B-9397-08002B2CF9AE}" pid="6" name="_AuthorEmailDisplayName">
    <vt:lpwstr>Jessica Axsom</vt:lpwstr>
  </property>
  <property fmtid="{D5CDD505-2E9C-101B-9397-08002B2CF9AE}" pid="7" name="_ReviewingToolsShownOnce">
    <vt:lpwstr/>
  </property>
</Properties>
</file>